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D" w:rsidRDefault="00515C7D" w:rsidP="008B223A">
      <w:pPr>
        <w:pStyle w:val="ConsPlusTitle"/>
        <w:jc w:val="right"/>
      </w:pPr>
      <w:r>
        <w:t xml:space="preserve"> </w:t>
      </w:r>
      <w:r w:rsidR="008B223A">
        <w:t>проект</w:t>
      </w:r>
    </w:p>
    <w:tbl>
      <w:tblPr>
        <w:tblW w:w="5000" w:type="pct"/>
        <w:tblLook w:val="01E0"/>
      </w:tblPr>
      <w:tblGrid>
        <w:gridCol w:w="9571"/>
      </w:tblGrid>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hideMark/>
          </w:tcPr>
          <w:p w:rsidR="00515C7D" w:rsidRDefault="00515C7D">
            <w:pPr>
              <w:pStyle w:val="a3"/>
              <w:ind w:right="-271"/>
              <w:jc w:val="center"/>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hideMark/>
          </w:tcPr>
          <w:p w:rsidR="00515C7D" w:rsidRDefault="00515C7D" w:rsidP="008B223A">
            <w:pPr>
              <w:pStyle w:val="a3"/>
              <w:ind w:right="-271"/>
              <w:jc w:val="left"/>
              <w:rPr>
                <w:rFonts w:ascii="Times New Roman" w:hAnsi="Times New Roman"/>
                <w:spacing w:val="20"/>
                <w:sz w:val="28"/>
              </w:rPr>
            </w:pPr>
            <w:r>
              <w:rPr>
                <w:rFonts w:ascii="Times New Roman" w:hAnsi="Times New Roman"/>
                <w:b/>
                <w:spacing w:val="20"/>
                <w:sz w:val="28"/>
              </w:rPr>
              <w:t>«»   201</w:t>
            </w:r>
            <w:r w:rsidR="008B223A">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 xml:space="preserve">№ -  </w:t>
            </w:r>
            <w:proofErr w:type="spellStart"/>
            <w:r>
              <w:rPr>
                <w:rFonts w:ascii="Times New Roman" w:hAnsi="Times New Roman"/>
                <w:b/>
                <w:spacing w:val="20"/>
                <w:sz w:val="28"/>
              </w:rPr>
              <w:t>пг</w:t>
            </w:r>
            <w:proofErr w:type="spellEnd"/>
          </w:p>
        </w:tc>
      </w:tr>
      <w:tr w:rsidR="00515C7D" w:rsidTr="00515C7D">
        <w:tc>
          <w:tcPr>
            <w:tcW w:w="5000" w:type="pct"/>
          </w:tcPr>
          <w:p w:rsidR="00515C7D" w:rsidRDefault="00515C7D">
            <w:pPr>
              <w:pStyle w:val="a3"/>
              <w:ind w:right="-271"/>
              <w:jc w:val="left"/>
              <w:rPr>
                <w:rFonts w:ascii="Times New Roman" w:hAnsi="Times New Roman"/>
                <w:b/>
                <w:spacing w:val="20"/>
                <w:sz w:val="28"/>
              </w:rPr>
            </w:pPr>
          </w:p>
        </w:tc>
      </w:tr>
      <w:tr w:rsidR="00515C7D" w:rsidTr="00515C7D">
        <w:tc>
          <w:tcPr>
            <w:tcW w:w="5000" w:type="pct"/>
          </w:tcPr>
          <w:p w:rsidR="00515C7D" w:rsidRDefault="00515C7D">
            <w:pPr>
              <w:pStyle w:val="a3"/>
              <w:ind w:right="-271"/>
              <w:jc w:val="center"/>
              <w:rPr>
                <w:rFonts w:ascii="Times New Roman" w:hAnsi="Times New Roman"/>
                <w:b/>
                <w:spacing w:val="20"/>
                <w:sz w:val="28"/>
              </w:rPr>
            </w:pPr>
          </w:p>
        </w:tc>
      </w:tr>
      <w:tr w:rsidR="00515C7D" w:rsidTr="00515C7D">
        <w:tc>
          <w:tcPr>
            <w:tcW w:w="5000" w:type="pct"/>
          </w:tcPr>
          <w:p w:rsidR="00515C7D" w:rsidRDefault="00515C7D">
            <w:pPr>
              <w:pStyle w:val="a3"/>
              <w:ind w:right="-271"/>
              <w:jc w:val="center"/>
              <w:rPr>
                <w:rFonts w:ascii="Times New Roman" w:hAnsi="Times New Roman"/>
                <w:b/>
                <w:spacing w:val="20"/>
                <w:sz w:val="28"/>
              </w:rPr>
            </w:pPr>
          </w:p>
        </w:tc>
      </w:tr>
    </w:tbl>
    <w:p w:rsidR="00FD6CD3" w:rsidRDefault="00FD6CD3">
      <w:pPr>
        <w:pStyle w:val="ConsPlusTitle"/>
        <w:jc w:val="center"/>
      </w:pPr>
    </w:p>
    <w:p w:rsidR="00FD6CD3" w:rsidRPr="00515C7D" w:rsidRDefault="00FD6CD3" w:rsidP="00515C7D">
      <w:pPr>
        <w:pStyle w:val="ConsPlusTitle"/>
        <w:rPr>
          <w:rFonts w:ascii="Times New Roman" w:hAnsi="Times New Roman" w:cs="Times New Roman"/>
        </w:rPr>
      </w:pPr>
      <w:r w:rsidRPr="00515C7D">
        <w:rPr>
          <w:rFonts w:ascii="Times New Roman" w:hAnsi="Times New Roman" w:cs="Times New Roman"/>
        </w:rPr>
        <w:t>ОБ УТВЕРЖДЕНИИ АДМИНИСТРАТИВНОГО РЕГЛАМЕНТА ПРЕДОСТАВЛЕНИЯ</w:t>
      </w:r>
    </w:p>
    <w:p w:rsidR="00FD6CD3" w:rsidRPr="00515C7D" w:rsidRDefault="00FD6CD3" w:rsidP="00515C7D">
      <w:pPr>
        <w:pStyle w:val="ConsPlusTitle"/>
        <w:rPr>
          <w:rFonts w:ascii="Times New Roman" w:hAnsi="Times New Roman" w:cs="Times New Roman"/>
        </w:rPr>
      </w:pPr>
      <w:r w:rsidRPr="00515C7D">
        <w:rPr>
          <w:rFonts w:ascii="Times New Roman" w:hAnsi="Times New Roman" w:cs="Times New Roman"/>
        </w:rPr>
        <w:t>МУНИЦИПАЛЬНОЙ УСЛУГИ "ПРЕДОСТАВЛЕНИЕ ЗЕМЕЛЬНЫХ УЧАСТКОВ,</w:t>
      </w:r>
    </w:p>
    <w:p w:rsidR="00FD6CD3" w:rsidRPr="00515C7D" w:rsidRDefault="00FD6CD3" w:rsidP="00515C7D">
      <w:pPr>
        <w:pStyle w:val="ConsPlusTitle"/>
        <w:rPr>
          <w:rFonts w:ascii="Times New Roman" w:hAnsi="Times New Roman" w:cs="Times New Roman"/>
        </w:rPr>
      </w:pPr>
      <w:proofErr w:type="gramStart"/>
      <w:r w:rsidRPr="00515C7D">
        <w:rPr>
          <w:rFonts w:ascii="Times New Roman" w:hAnsi="Times New Roman" w:cs="Times New Roman"/>
        </w:rPr>
        <w:t xml:space="preserve">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 xml:space="preserve">муниципальной собственности, без торгов", руководствуясь Федеральным </w:t>
      </w:r>
      <w:hyperlink r:id="rId5"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6 октября 2003 года N 131-</w:t>
      </w:r>
      <w:proofErr w:type="gramStart"/>
      <w:r w:rsidRPr="00515C7D">
        <w:rPr>
          <w:rFonts w:ascii="Times New Roman" w:hAnsi="Times New Roman" w:cs="Times New Roman"/>
        </w:rPr>
        <w:t xml:space="preserve">ФЗ "Об общих принципах организации местного самоуправления в Российской Федерации", Федеральным </w:t>
      </w:r>
      <w:hyperlink r:id="rId6"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7"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Федеральным </w:t>
      </w:r>
      <w:hyperlink r:id="rId8"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25 октября 2001 года N 137-ФЗ "О введении в действие Земельного кодекса Российской Федерации", </w:t>
      </w:r>
      <w:hyperlink r:id="rId9" w:history="1">
        <w:r w:rsidRPr="00515C7D">
          <w:rPr>
            <w:rFonts w:ascii="Times New Roman" w:hAnsi="Times New Roman" w:cs="Times New Roman"/>
            <w:color w:val="0000FF"/>
          </w:rPr>
          <w:t xml:space="preserve">ст.ст. </w:t>
        </w:r>
      </w:hyperlink>
      <w:r w:rsidR="00EF7CA6" w:rsidRPr="00515C7D">
        <w:rPr>
          <w:rFonts w:ascii="Times New Roman" w:hAnsi="Times New Roman" w:cs="Times New Roman"/>
        </w:rPr>
        <w:t xml:space="preserve">       </w:t>
      </w:r>
      <w:r w:rsidRPr="00515C7D">
        <w:rPr>
          <w:rFonts w:ascii="Times New Roman" w:hAnsi="Times New Roman" w:cs="Times New Roman"/>
        </w:rPr>
        <w:t xml:space="preserve"> Устава муниципального образования "</w:t>
      </w:r>
      <w:r w:rsidR="00515C7D">
        <w:rPr>
          <w:rFonts w:ascii="Times New Roman" w:hAnsi="Times New Roman" w:cs="Times New Roman"/>
        </w:rPr>
        <w:t>Сибирякское</w:t>
      </w:r>
      <w:r w:rsidR="00EF7CA6" w:rsidRPr="00515C7D">
        <w:rPr>
          <w:rFonts w:ascii="Times New Roman" w:hAnsi="Times New Roman" w:cs="Times New Roman"/>
        </w:rPr>
        <w:t xml:space="preserve"> сельское поселение</w:t>
      </w:r>
      <w:r w:rsidRPr="00515C7D">
        <w:rPr>
          <w:rFonts w:ascii="Times New Roman" w:hAnsi="Times New Roman" w:cs="Times New Roman"/>
        </w:rPr>
        <w:t xml:space="preserve">", администрация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постановляет:</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Утвердить прилагаемый административный </w:t>
      </w:r>
      <w:hyperlink w:anchor="P30" w:history="1">
        <w:r w:rsidRPr="00515C7D">
          <w:rPr>
            <w:rFonts w:ascii="Times New Roman" w:hAnsi="Times New Roman" w:cs="Times New Roman"/>
            <w:color w:val="0000FF"/>
          </w:rPr>
          <w:t>регламент</w:t>
        </w:r>
      </w:hyperlink>
      <w:r w:rsidRPr="00515C7D">
        <w:rPr>
          <w:rFonts w:ascii="Times New Roman" w:hAnsi="Times New Roman" w:cs="Times New Roman"/>
        </w:rPr>
        <w:t xml:space="preserve"> предоставления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Опубликовать настоящее постановление в газете "</w:t>
      </w:r>
      <w:r w:rsidR="00515C7D">
        <w:rPr>
          <w:rFonts w:ascii="Times New Roman" w:hAnsi="Times New Roman" w:cs="Times New Roman"/>
        </w:rPr>
        <w:t xml:space="preserve">Сибирякский </w:t>
      </w:r>
      <w:r w:rsidR="00EF7CA6" w:rsidRPr="00515C7D">
        <w:rPr>
          <w:rFonts w:ascii="Times New Roman" w:hAnsi="Times New Roman" w:cs="Times New Roman"/>
        </w:rPr>
        <w:t xml:space="preserve"> вестник</w:t>
      </w:r>
      <w:r w:rsidRPr="00515C7D">
        <w:rPr>
          <w:rFonts w:ascii="Times New Roman" w:hAnsi="Times New Roman" w:cs="Times New Roman"/>
        </w:rPr>
        <w:t xml:space="preserve">" и разместить на официальном сайте администрации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в информационно-телекоммуникационной сети "Интернет".</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исполнением настоящего постановления </w:t>
      </w:r>
      <w:r w:rsidR="00EF7CA6" w:rsidRPr="00515C7D">
        <w:rPr>
          <w:rFonts w:ascii="Times New Roman" w:hAnsi="Times New Roman" w:cs="Times New Roman"/>
        </w:rPr>
        <w:t>оставляю за собой</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FD6CD3" w:rsidRPr="00515C7D" w:rsidRDefault="00FD6CD3" w:rsidP="00515C7D">
      <w:pPr>
        <w:pStyle w:val="ConsPlusNormal"/>
        <w:rPr>
          <w:rFonts w:ascii="Times New Roman" w:hAnsi="Times New Roman" w:cs="Times New Roman"/>
        </w:rPr>
      </w:pPr>
      <w:r w:rsidRPr="00515C7D">
        <w:rPr>
          <w:rFonts w:ascii="Times New Roman" w:hAnsi="Times New Roman" w:cs="Times New Roman"/>
        </w:rPr>
        <w:t xml:space="preserve">Глава </w:t>
      </w:r>
      <w:r w:rsidR="00515C7D">
        <w:rPr>
          <w:rFonts w:ascii="Times New Roman" w:hAnsi="Times New Roman" w:cs="Times New Roman"/>
        </w:rPr>
        <w:t>Сибирякского</w:t>
      </w:r>
    </w:p>
    <w:p w:rsidR="00EF7CA6" w:rsidRPr="00515C7D" w:rsidRDefault="00EF7CA6" w:rsidP="00515C7D">
      <w:pPr>
        <w:pStyle w:val="ConsPlusNormal"/>
        <w:rPr>
          <w:rFonts w:ascii="Times New Roman" w:hAnsi="Times New Roman" w:cs="Times New Roman"/>
        </w:rPr>
      </w:pPr>
      <w:r w:rsidRPr="00515C7D">
        <w:rPr>
          <w:rFonts w:ascii="Times New Roman" w:hAnsi="Times New Roman" w:cs="Times New Roman"/>
        </w:rPr>
        <w:t>сельского поселения</w:t>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t xml:space="preserve">                    В.С. Тахаудинов</w:t>
      </w:r>
    </w:p>
    <w:p w:rsidR="00FD6CD3" w:rsidRPr="00515C7D" w:rsidRDefault="00515C7D">
      <w:pPr>
        <w:pStyle w:val="ConsPlusNormal"/>
        <w:jc w:val="right"/>
        <w:rPr>
          <w:rFonts w:ascii="Times New Roman" w:hAnsi="Times New Roman" w:cs="Times New Roman"/>
        </w:rPr>
      </w:pPr>
      <w:r>
        <w:rPr>
          <w:rFonts w:ascii="Times New Roman" w:hAnsi="Times New Roman" w:cs="Times New Roman"/>
        </w:rPr>
        <w:t xml:space="preserve"> </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515C7D" w:rsidRDefault="00515C7D">
      <w:pPr>
        <w:pStyle w:val="ConsPlusNormal"/>
        <w:jc w:val="right"/>
        <w:rPr>
          <w:rFonts w:ascii="Times New Roman" w:hAnsi="Times New Roman" w:cs="Times New Roman"/>
        </w:rPr>
      </w:pPr>
    </w:p>
    <w:p w:rsidR="00515C7D" w:rsidRDefault="00515C7D">
      <w:pPr>
        <w:pStyle w:val="ConsPlusNormal"/>
        <w:jc w:val="right"/>
        <w:rPr>
          <w:rFonts w:ascii="Times New Roman" w:hAnsi="Times New Roman" w:cs="Times New Roman"/>
        </w:rPr>
      </w:pP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Утвержден</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постановлением администрации</w:t>
      </w:r>
    </w:p>
    <w:p w:rsidR="00FD6CD3" w:rsidRPr="00515C7D" w:rsidRDefault="00515C7D">
      <w:pPr>
        <w:pStyle w:val="ConsPlusNormal"/>
        <w:jc w:val="right"/>
        <w:rPr>
          <w:rFonts w:ascii="Times New Roman" w:hAnsi="Times New Roman" w:cs="Times New Roman"/>
        </w:rPr>
      </w:pPr>
      <w:r>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 xml:space="preserve">от </w:t>
      </w:r>
      <w:r w:rsidR="00EF7CA6" w:rsidRPr="00515C7D">
        <w:rPr>
          <w:rFonts w:ascii="Times New Roman" w:hAnsi="Times New Roman" w:cs="Times New Roman"/>
        </w:rPr>
        <w:t>___</w:t>
      </w:r>
      <w:r w:rsidRPr="00515C7D">
        <w:rPr>
          <w:rFonts w:ascii="Times New Roman" w:hAnsi="Times New Roman" w:cs="Times New Roman"/>
        </w:rPr>
        <w:t xml:space="preserve"> </w:t>
      </w:r>
      <w:r w:rsidR="00EF7CA6" w:rsidRPr="00515C7D">
        <w:rPr>
          <w:rFonts w:ascii="Times New Roman" w:hAnsi="Times New Roman" w:cs="Times New Roman"/>
        </w:rPr>
        <w:t>октября</w:t>
      </w:r>
      <w:r w:rsidRPr="00515C7D">
        <w:rPr>
          <w:rFonts w:ascii="Times New Roman" w:hAnsi="Times New Roman" w:cs="Times New Roman"/>
        </w:rPr>
        <w:t xml:space="preserve"> 2015 года N </w:t>
      </w:r>
      <w:r w:rsidR="00EF7CA6" w:rsidRPr="00515C7D">
        <w:rPr>
          <w:rFonts w:ascii="Times New Roman" w:hAnsi="Times New Roman" w:cs="Times New Roman"/>
        </w:rPr>
        <w:t>____</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Title"/>
        <w:jc w:val="center"/>
        <w:rPr>
          <w:rFonts w:ascii="Times New Roman" w:hAnsi="Times New Roman" w:cs="Times New Roman"/>
        </w:rPr>
      </w:pPr>
      <w:bookmarkStart w:id="0" w:name="P30"/>
      <w:bookmarkEnd w:id="0"/>
      <w:r w:rsidRPr="00515C7D">
        <w:rPr>
          <w:rFonts w:ascii="Times New Roman" w:hAnsi="Times New Roman" w:cs="Times New Roman"/>
        </w:rPr>
        <w:t>АДМИНИСТРАТИВНЫЙ РЕГЛАМЕНТ</w:t>
      </w:r>
    </w:p>
    <w:p w:rsidR="00FD6CD3" w:rsidRPr="00515C7D" w:rsidRDefault="00FD6CD3">
      <w:pPr>
        <w:pStyle w:val="ConsPlusTitle"/>
        <w:jc w:val="center"/>
        <w:rPr>
          <w:rFonts w:ascii="Times New Roman" w:hAnsi="Times New Roman" w:cs="Times New Roman"/>
        </w:rPr>
      </w:pPr>
      <w:r w:rsidRPr="00515C7D">
        <w:rPr>
          <w:rFonts w:ascii="Times New Roman" w:hAnsi="Times New Roman" w:cs="Times New Roman"/>
        </w:rPr>
        <w:t>ПРЕДОСТАВЛЕНИЯ МУНИЦИПАЛЬНОЙ УСЛУГИ "ПРЕДОСТАВЛЕНИЕ</w:t>
      </w:r>
    </w:p>
    <w:p w:rsidR="00FD6CD3" w:rsidRPr="00515C7D" w:rsidRDefault="00FD6CD3" w:rsidP="00515C7D">
      <w:pPr>
        <w:pStyle w:val="ConsPlusTitle"/>
        <w:jc w:val="center"/>
        <w:rPr>
          <w:rFonts w:ascii="Times New Roman" w:hAnsi="Times New Roman" w:cs="Times New Roman"/>
        </w:rPr>
      </w:pPr>
      <w:r w:rsidRPr="00515C7D">
        <w:rPr>
          <w:rFonts w:ascii="Times New Roman" w:hAnsi="Times New Roman" w:cs="Times New Roman"/>
        </w:rPr>
        <w:t>ЗЕМЕЛЬНЫХ УЧАСТКОВ, НАХОДЯЩИХСЯ В</w:t>
      </w:r>
      <w:r w:rsidR="00EF7CA6" w:rsidRPr="00515C7D">
        <w:rPr>
          <w:rFonts w:ascii="Times New Roman" w:hAnsi="Times New Roman" w:cs="Times New Roman"/>
        </w:rPr>
        <w:t xml:space="preserve"> ГОСУДАРСТВЕННОЙ ИЛИ</w:t>
      </w:r>
      <w:r w:rsidRPr="00515C7D">
        <w:rPr>
          <w:rFonts w:ascii="Times New Roman" w:hAnsi="Times New Roman" w:cs="Times New Roman"/>
        </w:rPr>
        <w:t xml:space="preserve"> МУНИЦИПАЛЬНОЙ</w:t>
      </w:r>
      <w:r w:rsidR="00515C7D">
        <w:rPr>
          <w:rFonts w:ascii="Times New Roman" w:hAnsi="Times New Roman" w:cs="Times New Roman"/>
        </w:rPr>
        <w:t xml:space="preserve"> СОБСТВЕННОСТИ "</w:t>
      </w:r>
      <w:r w:rsidRPr="00515C7D">
        <w:rPr>
          <w:rFonts w:ascii="Times New Roman" w:hAnsi="Times New Roman" w:cs="Times New Roman"/>
        </w:rPr>
        <w:t>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Раздел I. ОБЩИЕ ПОЛОЖЕНИЯ</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 ПРЕДМЕТ РЕГУЛИРОВАНИЯ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w:t>
      </w:r>
      <w:proofErr w:type="gramStart"/>
      <w:r w:rsidRPr="00515C7D">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515C7D">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15C7D">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при осуществлении полномочий.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 КРУГ ЗАЯВИТЕЛЕЙ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органы государственной власти и органы местного самоуправления;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государственные и муниципальные учреждения (бюджетные, казенные, автономные);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казенные предприятия;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 органам государственной власти и органам местного самоуправления (на срок до одного года);</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 государственным и муниципальным учреждениям (бюджетным, казенным, автономным) (на срок до одного года);</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3) казенным предприятиям (на срок до одного года)</w:t>
      </w:r>
      <w:proofErr w:type="gramStart"/>
      <w:r w:rsidRPr="00515C7D">
        <w:rPr>
          <w:rFonts w:ascii="Times New Roman" w:hAnsi="Times New Roman" w:cs="Times New Roman"/>
        </w:rPr>
        <w:t xml:space="preserve"> ;</w:t>
      </w:r>
      <w:proofErr w:type="gramEnd"/>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5</w:t>
      </w:r>
      <w:r w:rsidR="00FD6CD3" w:rsidRPr="00515C7D">
        <w:rPr>
          <w:rFonts w:ascii="Times New Roman" w:hAnsi="Times New Roman" w:cs="Times New Roman"/>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6</w:t>
      </w:r>
      <w:r w:rsidR="00FD6CD3" w:rsidRPr="00515C7D">
        <w:rPr>
          <w:rFonts w:ascii="Times New Roman" w:hAnsi="Times New Roman" w:cs="Times New Roman"/>
        </w:rPr>
        <w:t xml:space="preserve">) лица, с которыми в соответствии с Федеральным </w:t>
      </w:r>
      <w:hyperlink r:id="rId10"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515C7D">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7</w:t>
      </w:r>
      <w:r w:rsidR="00FD6CD3" w:rsidRPr="00515C7D">
        <w:rPr>
          <w:rFonts w:ascii="Times New Roman" w:hAnsi="Times New Roman" w:cs="Times New Roman"/>
        </w:rPr>
        <w:t xml:space="preserve">) гражданин - для ведения личного подсобного хозяйства или осуществления крестьянским </w:t>
      </w:r>
      <w:r w:rsidR="00FD6CD3" w:rsidRPr="00515C7D">
        <w:rPr>
          <w:rFonts w:ascii="Times New Roman" w:hAnsi="Times New Roman" w:cs="Times New Roman"/>
        </w:rPr>
        <w:lastRenderedPageBreak/>
        <w:t>(фермерским)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8</w:t>
      </w:r>
      <w:r w:rsidR="00FD6CD3" w:rsidRPr="00515C7D">
        <w:rPr>
          <w:rFonts w:ascii="Times New Roman" w:hAnsi="Times New Roman" w:cs="Times New Roman"/>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515C7D">
        <w:rPr>
          <w:rFonts w:ascii="Times New Roman" w:hAnsi="Times New Roman" w:cs="Times New Roman"/>
        </w:rPr>
        <w:t>законодательством</w:t>
      </w:r>
      <w:r w:rsidR="00FD6CD3" w:rsidRPr="00515C7D">
        <w:rPr>
          <w:rFonts w:ascii="Times New Roman" w:hAnsi="Times New Roman" w:cs="Times New Roman"/>
        </w:rPr>
        <w:t xml:space="preserve"> Иркутской области, на срок не более чем шесть лет;</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9</w:t>
      </w:r>
      <w:r w:rsidR="00FD6CD3" w:rsidRPr="00515C7D">
        <w:rPr>
          <w:rFonts w:ascii="Times New Roman" w:hAnsi="Times New Roman" w:cs="Times New Roman"/>
        </w:rPr>
        <w:t>) некоммерческие организации, созданные гражданами, для ведения огородничества или садоводства на срок не более чем пять лет;</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10</w:t>
      </w:r>
      <w:r w:rsidR="00FD6CD3" w:rsidRPr="00515C7D">
        <w:rPr>
          <w:rFonts w:ascii="Times New Roman" w:hAnsi="Times New Roman" w:cs="Times New Roman"/>
        </w:rPr>
        <w:t xml:space="preserve">) лица, с которыми в соответствии с Федеральным </w:t>
      </w:r>
      <w:hyperlink r:id="rId11"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от 29 декабря 2012 года N 275-ФЗ "О государственном оборонном заказе", Федеральным </w:t>
      </w:r>
      <w:hyperlink r:id="rId12"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515C7D">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11</w:t>
      </w:r>
      <w:r w:rsidR="00FD6CD3" w:rsidRPr="00515C7D">
        <w:rPr>
          <w:rFonts w:ascii="Times New Roman" w:hAnsi="Times New Roman" w:cs="Times New Roman"/>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12</w:t>
      </w:r>
      <w:r w:rsidR="00FD6CD3" w:rsidRPr="00515C7D">
        <w:rPr>
          <w:rFonts w:ascii="Times New Roman" w:hAnsi="Times New Roman" w:cs="Times New Roman"/>
        </w:rPr>
        <w:t xml:space="preserve">) лицо, право безвозмездного </w:t>
      </w:r>
      <w:proofErr w:type="gramStart"/>
      <w:r w:rsidR="00FD6CD3" w:rsidRPr="00515C7D">
        <w:rPr>
          <w:rFonts w:ascii="Times New Roman" w:hAnsi="Times New Roman" w:cs="Times New Roman"/>
        </w:rPr>
        <w:t>пользования</w:t>
      </w:r>
      <w:proofErr w:type="gramEnd"/>
      <w:r w:rsidR="00FD6CD3" w:rsidRPr="00515C7D">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515C7D">
          <w:rPr>
            <w:rFonts w:ascii="Times New Roman" w:hAnsi="Times New Roman" w:cs="Times New Roman"/>
            <w:color w:val="0000FF"/>
          </w:rPr>
          <w:t>пунктом 2 статьи 39.10</w:t>
        </w:r>
      </w:hyperlink>
      <w:r w:rsidR="00FD6CD3" w:rsidRPr="00515C7D">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Заявителями </w:t>
      </w:r>
      <w:r w:rsidR="001B0BB7" w:rsidRPr="00515C7D">
        <w:rPr>
          <w:rFonts w:ascii="Times New Roman" w:hAnsi="Times New Roman" w:cs="Times New Roman"/>
        </w:rPr>
        <w:t>муниципальной</w:t>
      </w:r>
      <w:r w:rsidRPr="00515C7D">
        <w:rPr>
          <w:rFonts w:ascii="Times New Roman" w:hAnsi="Times New Roman" w:cs="Times New Roman"/>
        </w:rPr>
        <w:t xml:space="preserve"> услуги по предоставлению земельных участков в аренду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15C7D">
        <w:rPr>
          <w:rFonts w:ascii="Times New Roman" w:hAnsi="Times New Roman" w:cs="Times New Roman"/>
        </w:rPr>
        <w:t>электро</w:t>
      </w:r>
      <w:proofErr w:type="spellEnd"/>
      <w:r w:rsidRPr="00515C7D">
        <w:rPr>
          <w:rFonts w:ascii="Times New Roman" w:hAnsi="Times New Roman" w:cs="Times New Roman"/>
        </w:rPr>
        <w:t>-, тепл</w:t>
      </w:r>
      <w:proofErr w:type="gramStart"/>
      <w:r w:rsidRPr="00515C7D">
        <w:rPr>
          <w:rFonts w:ascii="Times New Roman" w:hAnsi="Times New Roman" w:cs="Times New Roman"/>
        </w:rPr>
        <w:t>о-</w:t>
      </w:r>
      <w:proofErr w:type="gramEnd"/>
      <w:r w:rsidRPr="00515C7D">
        <w:rPr>
          <w:rFonts w:ascii="Times New Roman" w:hAnsi="Times New Roman" w:cs="Times New Roman"/>
        </w:rPr>
        <w:t xml:space="preserve">, </w:t>
      </w:r>
      <w:proofErr w:type="spellStart"/>
      <w:r w:rsidRPr="00515C7D">
        <w:rPr>
          <w:rFonts w:ascii="Times New Roman" w:hAnsi="Times New Roman" w:cs="Times New Roman"/>
        </w:rPr>
        <w:t>газо</w:t>
      </w:r>
      <w:proofErr w:type="spellEnd"/>
      <w:r w:rsidRPr="00515C7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515C7D">
          <w:rPr>
            <w:rFonts w:ascii="Times New Roman" w:hAnsi="Times New Roman" w:cs="Times New Roman"/>
            <w:color w:val="0000FF"/>
          </w:rPr>
          <w:t>подпунктами 6</w:t>
        </w:r>
      </w:hyperlink>
      <w:r w:rsidRPr="00515C7D">
        <w:rPr>
          <w:rFonts w:ascii="Times New Roman" w:hAnsi="Times New Roman" w:cs="Times New Roman"/>
        </w:rPr>
        <w:t xml:space="preserve"> и </w:t>
      </w:r>
      <w:hyperlink r:id="rId15" w:history="1">
        <w:r w:rsidRPr="00515C7D">
          <w:rPr>
            <w:rFonts w:ascii="Times New Roman" w:hAnsi="Times New Roman" w:cs="Times New Roman"/>
            <w:color w:val="0000FF"/>
          </w:rPr>
          <w:t>8 пункта 2 статьи 39.6</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w:t>
      </w:r>
      <w:r w:rsidRPr="00515C7D">
        <w:rPr>
          <w:rFonts w:ascii="Times New Roman" w:hAnsi="Times New Roman" w:cs="Times New Roman"/>
        </w:rPr>
        <w:lastRenderedPageBreak/>
        <w:t>общего пользования, данной некоммерческой организации;</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515C7D">
          <w:rPr>
            <w:rFonts w:ascii="Times New Roman" w:hAnsi="Times New Roman" w:cs="Times New Roman"/>
            <w:color w:val="0000FF"/>
          </w:rPr>
          <w:t>пункте 2 статьи 39.9</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12) земельного участка лицу, которое в соответствии с Земельным </w:t>
      </w:r>
      <w:hyperlink r:id="rId17"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14) земельного участка, необходимого для проведения работ, связанных с пользованием недрами, </w:t>
      </w:r>
      <w:proofErr w:type="spellStart"/>
      <w:r w:rsidRPr="00515C7D">
        <w:rPr>
          <w:rFonts w:ascii="Times New Roman" w:hAnsi="Times New Roman" w:cs="Times New Roman"/>
        </w:rPr>
        <w:t>недропользователю</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515C7D">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15C7D">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15C7D">
        <w:rPr>
          <w:rFonts w:ascii="Times New Roman" w:hAnsi="Times New Roman" w:cs="Times New Roman"/>
        </w:rPr>
        <w:t>полос</w:t>
      </w:r>
      <w:proofErr w:type="gramEnd"/>
      <w:r w:rsidRPr="00515C7D">
        <w:rPr>
          <w:rFonts w:ascii="Times New Roman" w:hAnsi="Times New Roman" w:cs="Times New Roman"/>
        </w:rPr>
        <w:t xml:space="preserve"> автомобильных дорог;</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22) земельного участка юридическому лицу для размещения ядерных установок, </w:t>
      </w:r>
      <w:r w:rsidRPr="00515C7D">
        <w:rPr>
          <w:rFonts w:ascii="Times New Roman" w:hAnsi="Times New Roman" w:cs="Times New Roman"/>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515C7D">
          <w:rPr>
            <w:rFonts w:ascii="Times New Roman" w:hAnsi="Times New Roman" w:cs="Times New Roman"/>
            <w:color w:val="0000FF"/>
          </w:rPr>
          <w:t>статьей 39.18</w:t>
        </w:r>
      </w:hyperlink>
      <w:r w:rsidRPr="00515C7D">
        <w:rPr>
          <w:rFonts w:ascii="Times New Roman" w:hAnsi="Times New Roman" w:cs="Times New Roman"/>
        </w:rPr>
        <w:t xml:space="preserve"> Земельного кодекса Российской Федерации.</w:t>
      </w:r>
    </w:p>
    <w:p w:rsidR="00FD6CD3" w:rsidRPr="00515C7D" w:rsidRDefault="001B0BB7">
      <w:pPr>
        <w:pStyle w:val="ConsPlusNormal"/>
        <w:ind w:firstLine="540"/>
        <w:jc w:val="both"/>
        <w:rPr>
          <w:rFonts w:ascii="Times New Roman" w:hAnsi="Times New Roman" w:cs="Times New Roman"/>
        </w:rPr>
      </w:pPr>
      <w:r w:rsidRPr="00515C7D">
        <w:rPr>
          <w:rFonts w:ascii="Times New Roman" w:hAnsi="Times New Roman" w:cs="Times New Roman"/>
        </w:rPr>
        <w:t>Заявителями муниципальной</w:t>
      </w:r>
      <w:r w:rsidR="00FD6CD3" w:rsidRPr="00515C7D">
        <w:rPr>
          <w:rFonts w:ascii="Times New Roman" w:hAnsi="Times New Roman" w:cs="Times New Roman"/>
        </w:rPr>
        <w:t xml:space="preserve"> услуги по предоставлению земельных участков в собственность бесплатно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515C7D">
          <w:rPr>
            <w:rFonts w:ascii="Times New Roman" w:hAnsi="Times New Roman" w:cs="Times New Roman"/>
            <w:color w:val="0000FF"/>
          </w:rPr>
          <w:t>подпунктом 6 пункта 2 статьи 39.10</w:t>
        </w:r>
      </w:hyperlink>
      <w:r w:rsidRPr="00515C7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515C7D">
          <w:rPr>
            <w:rFonts w:ascii="Times New Roman" w:hAnsi="Times New Roman" w:cs="Times New Roman"/>
            <w:color w:val="0000FF"/>
          </w:rPr>
          <w:t>подпунктом 7 пункта 2 статьи 39.10</w:t>
        </w:r>
      </w:hyperlink>
      <w:r w:rsidRPr="00515C7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515C7D">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515C7D" w:rsidRDefault="00FD6CD3">
      <w:pPr>
        <w:pStyle w:val="ConsPlusNormal"/>
        <w:ind w:firstLine="540"/>
        <w:jc w:val="both"/>
        <w:rPr>
          <w:rFonts w:ascii="Times New Roman" w:hAnsi="Times New Roman" w:cs="Times New Roman"/>
        </w:rPr>
      </w:pPr>
      <w:bookmarkStart w:id="1" w:name="P96"/>
      <w:bookmarkEnd w:id="1"/>
      <w:r w:rsidRPr="00515C7D">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515C7D">
          <w:rPr>
            <w:rFonts w:ascii="Times New Roman" w:hAnsi="Times New Roman" w:cs="Times New Roman"/>
            <w:color w:val="0000FF"/>
          </w:rPr>
          <w:t>подпункте 4</w:t>
        </w:r>
      </w:hyperlink>
      <w:r w:rsidRPr="00515C7D">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Заявителями </w:t>
      </w:r>
      <w:r w:rsidR="001B0BB7" w:rsidRPr="00515C7D">
        <w:rPr>
          <w:rFonts w:ascii="Times New Roman" w:hAnsi="Times New Roman" w:cs="Times New Roman"/>
        </w:rPr>
        <w:t>муниципальной</w:t>
      </w:r>
      <w:r w:rsidRPr="00515C7D">
        <w:rPr>
          <w:rFonts w:ascii="Times New Roman" w:hAnsi="Times New Roman" w:cs="Times New Roman"/>
        </w:rPr>
        <w:t xml:space="preserve"> услуги по предоставлению земельных участков в собственность за плату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заключен договор о комплексном освоении территории;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юридические лица (за исключением лиц, указанных в </w:t>
      </w:r>
      <w:hyperlink r:id="rId22" w:history="1">
        <w:r w:rsidRPr="00515C7D">
          <w:rPr>
            <w:rFonts w:ascii="Times New Roman" w:hAnsi="Times New Roman" w:cs="Times New Roman"/>
            <w:color w:val="0000FF"/>
          </w:rPr>
          <w:t>пункте 2 статьи 39.9</w:t>
        </w:r>
      </w:hyperlink>
      <w:r w:rsidRPr="00515C7D">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w:t>
      </w:r>
      <w:r w:rsidRPr="00515C7D">
        <w:rPr>
          <w:rFonts w:ascii="Times New Roman" w:hAnsi="Times New Roman" w:cs="Times New Roman"/>
        </w:rPr>
        <w:lastRenderedPageBreak/>
        <w:t>случае, если этим гражданином</w:t>
      </w:r>
      <w:proofErr w:type="gramEnd"/>
      <w:r w:rsidRPr="00515C7D">
        <w:rPr>
          <w:rFonts w:ascii="Times New Roman" w:hAnsi="Times New Roman" w:cs="Times New Roman"/>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15C7D">
        <w:rPr>
          <w:rFonts w:ascii="Times New Roman" w:hAnsi="Times New Roman" w:cs="Times New Roman"/>
        </w:rPr>
        <w:t>истечения срока указанного договора аренды земельного участка</w:t>
      </w:r>
      <w:proofErr w:type="gram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515C7D">
          <w:rPr>
            <w:rFonts w:ascii="Times New Roman" w:hAnsi="Times New Roman" w:cs="Times New Roman"/>
            <w:color w:val="0000FF"/>
          </w:rPr>
          <w:t>статьей 39.18</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3. ТРЕБОВАНИЯ К ПОРЯДКУ ИНФОРМИРОВАНИЯ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 ПРЕДОСТАВЛЕНИИ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(далее -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Информация предоставляется: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при личном контакте с заявителями;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10353A" w:rsidRPr="003B36F9">
          <w:rPr>
            <w:rStyle w:val="a4"/>
            <w:rFonts w:ascii="Times New Roman" w:hAnsi="Times New Roman" w:cs="Times New Roman"/>
          </w:rPr>
          <w:t xml:space="preserve">http://www. </w:t>
        </w:r>
        <w:r w:rsidR="0010353A" w:rsidRPr="003B36F9">
          <w:rPr>
            <w:rStyle w:val="a4"/>
            <w:rFonts w:ascii="Times New Roman" w:hAnsi="Times New Roman" w:cs="Times New Roman"/>
            <w:lang w:val="en-US"/>
          </w:rPr>
          <w:t>sibiriac</w:t>
        </w:r>
      </w:hyperlink>
      <w:r w:rsidR="0010353A" w:rsidRPr="0010353A">
        <w:rPr>
          <w:rFonts w:ascii="Times New Roman" w:hAnsi="Times New Roman" w:cs="Times New Roman"/>
        </w:rPr>
        <w:t xml:space="preserve"> </w:t>
      </w:r>
      <w:r w:rsidR="0010353A">
        <w:rPr>
          <w:rFonts w:ascii="Times New Roman" w:hAnsi="Times New Roman" w:cs="Times New Roman"/>
          <w:lang w:val="en-US"/>
        </w:rPr>
        <w:t>mo</w:t>
      </w:r>
      <w:r w:rsidR="0010353A" w:rsidRPr="0010353A">
        <w:rPr>
          <w:rFonts w:ascii="Times New Roman" w:hAnsi="Times New Roman" w:cs="Times New Roman"/>
        </w:rPr>
        <w:t>38.</w:t>
      </w:r>
      <w:proofErr w:type="spellStart"/>
      <w:r w:rsidR="0010353A">
        <w:rPr>
          <w:rFonts w:ascii="Times New Roman" w:hAnsi="Times New Roman" w:cs="Times New Roman"/>
          <w:lang w:val="en-US"/>
        </w:rPr>
        <w:t>ru</w:t>
      </w:r>
      <w:proofErr w:type="spellEnd"/>
      <w:r w:rsidRPr="00515C7D">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письменно в случае письменного обращения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о перечне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о времени приема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о сроке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ж) об основаниях отказа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з</w:t>
      </w:r>
      <w:proofErr w:type="spellEnd"/>
      <w:r w:rsidRPr="00515C7D">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 Основными требованиями при предоставлении информации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актуальность;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своевременность;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четкость и доступность в изложении информации;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полнота информации;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соответствие информации требованиям законодательства.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w:t>
      </w:r>
      <w:r w:rsidRPr="00515C7D">
        <w:rPr>
          <w:rFonts w:ascii="Times New Roman" w:hAnsi="Times New Roman" w:cs="Times New Roman"/>
        </w:rPr>
        <w:lastRenderedPageBreak/>
        <w:t>должности лица, принявшего телефонный звонок.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515C7D">
          <w:rPr>
            <w:rFonts w:ascii="Times New Roman" w:hAnsi="Times New Roman" w:cs="Times New Roman"/>
            <w:color w:val="0000FF"/>
          </w:rPr>
          <w:t>пункте 16.1</w:t>
        </w:r>
      </w:hyperlink>
      <w:r w:rsidRPr="00515C7D">
        <w:rPr>
          <w:rFonts w:ascii="Times New Roman" w:hAnsi="Times New Roman" w:cs="Times New Roman"/>
        </w:rPr>
        <w:t xml:space="preserve">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515C7D">
        <w:rPr>
          <w:rFonts w:ascii="Times New Roman" w:hAnsi="Times New Roman" w:cs="Times New Roman"/>
        </w:rPr>
        <w:t xml:space="preserve">8 (39530) </w:t>
      </w:r>
      <w:r w:rsidR="00A0072B">
        <w:rPr>
          <w:rFonts w:ascii="Times New Roman" w:hAnsi="Times New Roman" w:cs="Times New Roman"/>
        </w:rPr>
        <w:t>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Днем регистрации обращения является день его поступления в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 стендах, расположенных в помещениях, занимаемых уполномоченным органом;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на официальном сайте уполномоченного органа в информационно-телекоммуникационной сети "Интернет" - http://www., на Портале;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посредством публикации в средствах массовой информации.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список документов для получения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 сроках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извлечения из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 основаниях отказа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об описании конечного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bookmarkStart w:id="2" w:name="P153"/>
      <w:bookmarkEnd w:id="2"/>
      <w:r w:rsidRPr="00515C7D">
        <w:rPr>
          <w:rFonts w:ascii="Times New Roman" w:hAnsi="Times New Roman" w:cs="Times New Roman"/>
        </w:rPr>
        <w:t>15. Информация об уполномоченном органе: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место нахождения:  Иркутская область</w:t>
      </w:r>
      <w:r w:rsidR="00EF7CA6" w:rsidRPr="00515C7D">
        <w:rPr>
          <w:rFonts w:ascii="Times New Roman" w:hAnsi="Times New Roman" w:cs="Times New Roman"/>
        </w:rPr>
        <w:t>, Тулунский ра</w:t>
      </w:r>
      <w:r w:rsidR="0010353A">
        <w:rPr>
          <w:rFonts w:ascii="Times New Roman" w:hAnsi="Times New Roman" w:cs="Times New Roman"/>
        </w:rPr>
        <w:t>йон,</w:t>
      </w:r>
      <w:r w:rsidR="0010353A" w:rsidRPr="0010353A">
        <w:rPr>
          <w:rFonts w:ascii="Times New Roman" w:hAnsi="Times New Roman" w:cs="Times New Roman"/>
        </w:rPr>
        <w:t xml:space="preserve"> </w:t>
      </w:r>
      <w:r w:rsidR="0010353A">
        <w:rPr>
          <w:rFonts w:ascii="Times New Roman" w:hAnsi="Times New Roman" w:cs="Times New Roman"/>
        </w:rPr>
        <w:t>п. Сибиряк, ул. Советская, 13</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телефоны: 8(395</w:t>
      </w:r>
      <w:r w:rsidR="00EF7CA6" w:rsidRPr="00515C7D">
        <w:rPr>
          <w:rFonts w:ascii="Times New Roman" w:hAnsi="Times New Roman" w:cs="Times New Roman"/>
        </w:rPr>
        <w:t>30</w:t>
      </w:r>
      <w:r w:rsidRPr="00515C7D">
        <w:rPr>
          <w:rFonts w:ascii="Times New Roman" w:hAnsi="Times New Roman" w:cs="Times New Roman"/>
        </w:rPr>
        <w:t>)</w:t>
      </w:r>
      <w:r w:rsidR="0010353A">
        <w:rPr>
          <w:rFonts w:ascii="Times New Roman" w:hAnsi="Times New Roman" w:cs="Times New Roman"/>
        </w:rPr>
        <w:t xml:space="preserve"> 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почтовый адрес для направления документов и обращений:</w:t>
      </w:r>
      <w:r w:rsidR="0010353A">
        <w:rPr>
          <w:rFonts w:ascii="Times New Roman" w:hAnsi="Times New Roman" w:cs="Times New Roman"/>
        </w:rPr>
        <w:t>665231,</w:t>
      </w:r>
      <w:r w:rsidRPr="00515C7D">
        <w:rPr>
          <w:rFonts w:ascii="Times New Roman" w:hAnsi="Times New Roman" w:cs="Times New Roman"/>
        </w:rPr>
        <w:t xml:space="preserve"> </w:t>
      </w:r>
      <w:r w:rsidR="00EF7CA6" w:rsidRPr="00515C7D">
        <w:rPr>
          <w:rFonts w:ascii="Times New Roman" w:hAnsi="Times New Roman" w:cs="Times New Roman"/>
        </w:rPr>
        <w:t>Иркутская область, Тулунский район</w:t>
      </w:r>
      <w:r w:rsidR="0010353A">
        <w:rPr>
          <w:rFonts w:ascii="Times New Roman" w:hAnsi="Times New Roman" w:cs="Times New Roman"/>
        </w:rPr>
        <w:t>, п. Сибиряк, ул. Советская, 13</w:t>
      </w:r>
      <w:proofErr w:type="gramStart"/>
      <w:r w:rsidR="0010353A">
        <w:rPr>
          <w:rFonts w:ascii="Times New Roman" w:hAnsi="Times New Roman" w:cs="Times New Roman"/>
        </w:rPr>
        <w:t xml:space="preserve"> </w:t>
      </w:r>
      <w:r w:rsidRPr="00515C7D">
        <w:rPr>
          <w:rFonts w:ascii="Times New Roman" w:hAnsi="Times New Roman" w:cs="Times New Roman"/>
        </w:rPr>
        <w:t>;</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официальный сайт в информационно-телекоммуникационной сети "Интернет" - </w:t>
      </w:r>
      <w:hyperlink r:id="rId24" w:history="1">
        <w:r w:rsidR="0010353A" w:rsidRPr="003B36F9">
          <w:rPr>
            <w:rStyle w:val="a4"/>
            <w:rFonts w:ascii="Times New Roman" w:hAnsi="Times New Roman" w:cs="Times New Roman"/>
          </w:rPr>
          <w:t>http://www</w:t>
        </w:r>
      </w:hyperlink>
      <w:r w:rsidRPr="00515C7D">
        <w:rPr>
          <w:rFonts w:ascii="Times New Roman" w:hAnsi="Times New Roman" w:cs="Times New Roman"/>
        </w:rPr>
        <w:t>.</w:t>
      </w:r>
      <w:r w:rsidR="0010353A">
        <w:rPr>
          <w:rFonts w:ascii="Times New Roman" w:hAnsi="Times New Roman" w:cs="Times New Roman"/>
        </w:rPr>
        <w:t xml:space="preserve"> </w:t>
      </w:r>
      <w:proofErr w:type="spellStart"/>
      <w:r w:rsidR="0010353A">
        <w:rPr>
          <w:rFonts w:ascii="Times New Roman" w:hAnsi="Times New Roman" w:cs="Times New Roman"/>
          <w:lang w:val="en-US"/>
        </w:rPr>
        <w:t>sibiriac</w:t>
      </w:r>
      <w:proofErr w:type="spellEnd"/>
      <w:r w:rsidR="008B4759">
        <w:rPr>
          <w:rFonts w:ascii="Times New Roman" w:hAnsi="Times New Roman" w:cs="Times New Roman"/>
        </w:rPr>
        <w:t xml:space="preserve"> </w:t>
      </w:r>
      <w:r w:rsidR="0010353A">
        <w:rPr>
          <w:rFonts w:ascii="Times New Roman" w:hAnsi="Times New Roman" w:cs="Times New Roman"/>
          <w:lang w:val="en-US"/>
        </w:rPr>
        <w:t>mo</w:t>
      </w:r>
      <w:r w:rsidR="0010353A" w:rsidRPr="0010353A">
        <w:rPr>
          <w:rFonts w:ascii="Times New Roman" w:hAnsi="Times New Roman" w:cs="Times New Roman"/>
        </w:rPr>
        <w:t>38.</w:t>
      </w:r>
      <w:proofErr w:type="spellStart"/>
      <w:r w:rsidR="0010353A">
        <w:rPr>
          <w:rFonts w:ascii="Times New Roman" w:hAnsi="Times New Roman" w:cs="Times New Roman"/>
          <w:lang w:val="en-US"/>
        </w:rPr>
        <w:t>ru</w:t>
      </w:r>
      <w:proofErr w:type="spellEnd"/>
      <w:r w:rsidRPr="00515C7D">
        <w:rPr>
          <w:rFonts w:ascii="Times New Roman" w:hAnsi="Times New Roman" w:cs="Times New Roman"/>
        </w:rPr>
        <w:t>;</w:t>
      </w:r>
    </w:p>
    <w:p w:rsidR="00FD6CD3" w:rsidRPr="0010353A" w:rsidRDefault="0010353A">
      <w:pPr>
        <w:pStyle w:val="ConsPlusNorma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адрес электронной почты</w:t>
      </w:r>
      <w:r w:rsidR="00FD6CD3" w:rsidRPr="00515C7D">
        <w:rPr>
          <w:rFonts w:ascii="Times New Roman" w:hAnsi="Times New Roman" w:cs="Times New Roman"/>
        </w:rPr>
        <w:t>.</w:t>
      </w:r>
      <w:r w:rsidRPr="0010353A">
        <w:rPr>
          <w:rFonts w:ascii="Times New Roman" w:hAnsi="Times New Roman" w:cs="Times New Roman"/>
        </w:rPr>
        <w:t xml:space="preserve"> </w:t>
      </w:r>
      <w:proofErr w:type="spellStart"/>
      <w:r>
        <w:rPr>
          <w:rFonts w:ascii="Times New Roman" w:hAnsi="Times New Roman" w:cs="Times New Roman"/>
          <w:lang w:val="en-US"/>
        </w:rPr>
        <w:t>sibiriac</w:t>
      </w:r>
      <w:proofErr w:type="spellEnd"/>
      <w:r w:rsidRPr="0010353A">
        <w:rPr>
          <w:rFonts w:ascii="Times New Roman" w:hAnsi="Times New Roman" w:cs="Times New Roman"/>
        </w:rPr>
        <w:t xml:space="preserve"> </w:t>
      </w:r>
      <w:proofErr w:type="spellStart"/>
      <w:r>
        <w:rPr>
          <w:rFonts w:ascii="Times New Roman" w:hAnsi="Times New Roman" w:cs="Times New Roman"/>
          <w:lang w:val="en-US"/>
        </w:rPr>
        <w:t>adm</w:t>
      </w:r>
      <w:proofErr w:type="spellEnd"/>
      <w:r w:rsidRPr="0010353A">
        <w:rPr>
          <w:rFonts w:ascii="Times New Roman" w:hAnsi="Times New Roman" w:cs="Times New Roman"/>
        </w:rPr>
        <w:t>@</w:t>
      </w:r>
      <w:r>
        <w:rPr>
          <w:rFonts w:ascii="Times New Roman" w:hAnsi="Times New Roman" w:cs="Times New Roman"/>
          <w:lang w:val="en-US"/>
        </w:rPr>
        <w:t>mail</w:t>
      </w:r>
      <w:r w:rsidRPr="0010353A">
        <w:rPr>
          <w:rFonts w:ascii="Times New Roman" w:hAnsi="Times New Roman" w:cs="Times New Roman"/>
        </w:rPr>
        <w:t>.</w:t>
      </w:r>
      <w:proofErr w:type="spellStart"/>
      <w:r>
        <w:rPr>
          <w:rFonts w:ascii="Times New Roman" w:hAnsi="Times New Roman" w:cs="Times New Roman"/>
          <w:lang w:val="en-US"/>
        </w:rPr>
        <w:t>ru</w:t>
      </w:r>
      <w:proofErr w:type="spell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16. График приема заявителей в уполномоченном органе:</w:t>
      </w:r>
    </w:p>
    <w:p w:rsidR="00FD6CD3" w:rsidRPr="00515C7D" w:rsidRDefault="00FD6C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515C7D">
        <w:tc>
          <w:tcPr>
            <w:tcW w:w="3132" w:type="dxa"/>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t>Вторник</w:t>
            </w:r>
          </w:p>
        </w:tc>
        <w:tc>
          <w:tcPr>
            <w:tcW w:w="2260"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9-00 - 17-00</w:t>
            </w:r>
          </w:p>
        </w:tc>
        <w:tc>
          <w:tcPr>
            <w:tcW w:w="2665"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(перерыв 12-00 - 13-00).</w:t>
            </w:r>
          </w:p>
        </w:tc>
      </w:tr>
      <w:tr w:rsidR="00FD6CD3" w:rsidRPr="00515C7D">
        <w:tc>
          <w:tcPr>
            <w:tcW w:w="3132" w:type="dxa"/>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t>Четверг</w:t>
            </w:r>
          </w:p>
        </w:tc>
        <w:tc>
          <w:tcPr>
            <w:tcW w:w="2260"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9-00 - 12-00.</w:t>
            </w:r>
          </w:p>
        </w:tc>
        <w:tc>
          <w:tcPr>
            <w:tcW w:w="2665" w:type="dxa"/>
            <w:tcBorders>
              <w:top w:val="nil"/>
              <w:left w:val="nil"/>
              <w:bottom w:val="nil"/>
              <w:right w:val="nil"/>
            </w:tcBorders>
          </w:tcPr>
          <w:p w:rsidR="00FD6CD3" w:rsidRPr="00515C7D" w:rsidRDefault="00FD6CD3" w:rsidP="00D032BF">
            <w:pPr>
              <w:pStyle w:val="ConsPlusNormal"/>
              <w:ind w:left="284"/>
              <w:rPr>
                <w:rFonts w:ascii="Times New Roman" w:hAnsi="Times New Roman" w:cs="Times New Roman"/>
              </w:rPr>
            </w:pPr>
          </w:p>
        </w:tc>
      </w:tr>
      <w:tr w:rsidR="00FD6CD3" w:rsidRPr="00515C7D">
        <w:tc>
          <w:tcPr>
            <w:tcW w:w="8057" w:type="dxa"/>
            <w:gridSpan w:val="3"/>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lastRenderedPageBreak/>
              <w:t>Суббота, воскресенье - выходные дни.</w:t>
            </w:r>
          </w:p>
        </w:tc>
      </w:tr>
    </w:tbl>
    <w:p w:rsidR="00FD6CD3" w:rsidRPr="00515C7D" w:rsidRDefault="00FD6CD3" w:rsidP="00D032BF">
      <w:pPr>
        <w:pStyle w:val="ConsPlusNormal"/>
        <w:jc w:val="both"/>
        <w:rPr>
          <w:rFonts w:ascii="Times New Roman" w:hAnsi="Times New Roman" w:cs="Times New Roman"/>
        </w:rPr>
      </w:pPr>
      <w:bookmarkStart w:id="3" w:name="P169"/>
      <w:bookmarkEnd w:id="3"/>
      <w:r w:rsidRPr="00515C7D">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515C7D">
        <w:rPr>
          <w:rFonts w:ascii="Times New Roman" w:hAnsi="Times New Roman" w:cs="Times New Roman"/>
        </w:rPr>
        <w:t>8 (39530)</w:t>
      </w:r>
      <w:r w:rsidR="0010353A" w:rsidRPr="0010353A">
        <w:rPr>
          <w:rFonts w:ascii="Times New Roman" w:hAnsi="Times New Roman" w:cs="Times New Roman"/>
        </w:rPr>
        <w:t xml:space="preserve"> 40-2-61</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Раздел II. СТАНДАРТ ПРЕДОСТАВЛЕНИЯ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4. НАИМЕНОВАНИЕ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5. НАИМЕНОВАНИЕ ОРГАНА МЕСТНОГО САМОУПРАВЛЕНИЯ,</w:t>
      </w:r>
    </w:p>
    <w:p w:rsidR="00FD6CD3" w:rsidRPr="00515C7D" w:rsidRDefault="00FD6CD3">
      <w:pPr>
        <w:pStyle w:val="ConsPlusNormal"/>
        <w:jc w:val="center"/>
        <w:rPr>
          <w:rFonts w:ascii="Times New Roman" w:hAnsi="Times New Roman" w:cs="Times New Roman"/>
        </w:rPr>
      </w:pPr>
      <w:proofErr w:type="gramStart"/>
      <w:r w:rsidRPr="00515C7D">
        <w:rPr>
          <w:rFonts w:ascii="Times New Roman" w:hAnsi="Times New Roman" w:cs="Times New Roman"/>
        </w:rPr>
        <w:t>ПРЕДОСТАВЛЯЮЩЕГО</w:t>
      </w:r>
      <w:proofErr w:type="gramEnd"/>
      <w:r w:rsidRPr="00515C7D">
        <w:rPr>
          <w:rFonts w:ascii="Times New Roman" w:hAnsi="Times New Roman" w:cs="Times New Roman"/>
        </w:rPr>
        <w:t xml:space="preserve"> МУНИЦИПАЛЬНУЮ УСЛУГУ</w:t>
      </w:r>
    </w:p>
    <w:p w:rsidR="00FD6CD3" w:rsidRPr="00515C7D" w:rsidRDefault="00FD6CD3">
      <w:pPr>
        <w:pStyle w:val="ConsPlusNormal"/>
        <w:jc w:val="both"/>
        <w:rPr>
          <w:rFonts w:ascii="Times New Roman" w:hAnsi="Times New Roman" w:cs="Times New Roman"/>
        </w:rPr>
      </w:pPr>
    </w:p>
    <w:p w:rsidR="00EF7CA6"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18. Органом местного самоуправления муниципального образования "</w:t>
      </w:r>
      <w:r w:rsidR="0010353A">
        <w:rPr>
          <w:rFonts w:ascii="Times New Roman" w:hAnsi="Times New Roman" w:cs="Times New Roman"/>
        </w:rPr>
        <w:t xml:space="preserve">Сибирякское </w:t>
      </w:r>
      <w:r w:rsidR="00EF7CA6" w:rsidRPr="00515C7D">
        <w:rPr>
          <w:rFonts w:ascii="Times New Roman" w:hAnsi="Times New Roman" w:cs="Times New Roman"/>
        </w:rPr>
        <w:t>сельское поселение</w:t>
      </w:r>
      <w:r w:rsidRPr="00515C7D">
        <w:rPr>
          <w:rFonts w:ascii="Times New Roman" w:hAnsi="Times New Roman" w:cs="Times New Roman"/>
        </w:rPr>
        <w:t xml:space="preserve">", предоставляющим муниципальную услугу, является администрация </w:t>
      </w:r>
      <w:r w:rsidR="0010353A">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19. В предоставлении муниципальной услуги участвуют: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Федеральная служба государственной регистрации, кадастра и картографии;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Федеральная налоговая служба.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21. </w:t>
      </w:r>
      <w:proofErr w:type="gramStart"/>
      <w:r w:rsidRPr="00515C7D">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10353A">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6. ОПИСАНИЕ РЕЗУЛЬТАТА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копии правового акта администрации </w:t>
      </w:r>
      <w:r w:rsidR="0010353A">
        <w:rPr>
          <w:rFonts w:ascii="Times New Roman" w:hAnsi="Times New Roman" w:cs="Times New Roman"/>
        </w:rPr>
        <w:t xml:space="preserve">Сибирякского </w:t>
      </w:r>
      <w:r w:rsidR="00EF7CA6" w:rsidRPr="00515C7D">
        <w:rPr>
          <w:rFonts w:ascii="Times New Roman" w:hAnsi="Times New Roman" w:cs="Times New Roman"/>
        </w:rPr>
        <w:t>сельского поселения</w:t>
      </w:r>
      <w:r w:rsidRPr="00515C7D">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r w:rsidR="0010353A">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7. СРОК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 УЧЕТОМ НЕОБХОДИМОСТИ ОБРАЩЕНИЯ В ОРГАНИЗАЦИИ,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УЧАСТВУЮЩИЕ В ПРЕДОСТАВЛЕНИИ МУНИЦИПАЛЬНОЙ УСЛУГИ, СРОК</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ПРИОСТАНОВЛЕНИЯ ПРЕДОСТАВЛЕНИЯ МУНИЦИПАЛЬНОЙ УСЛУГИ, СРОК</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ВЫДАЧИ ДОКУМЕНТОВ, ЯВЛЯЮЩИХСЯ РЕЗУЛЬТАТОМ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w:t>
      </w:r>
      <w:r w:rsidRPr="00515C7D">
        <w:rPr>
          <w:rFonts w:ascii="Times New Roman" w:hAnsi="Times New Roman" w:cs="Times New Roman"/>
        </w:rPr>
        <w:lastRenderedPageBreak/>
        <w:t>аренды, купли-продажи, безвозмездного пользования или решение об отказе в предоставлении без торгов земельного участка.</w:t>
      </w:r>
    </w:p>
    <w:p w:rsidR="00FD6CD3" w:rsidRPr="00515C7D" w:rsidRDefault="00FD6CD3">
      <w:pPr>
        <w:pStyle w:val="ConsPlusNormal"/>
        <w:ind w:firstLine="540"/>
        <w:jc w:val="both"/>
        <w:rPr>
          <w:rFonts w:ascii="Times New Roman" w:hAnsi="Times New Roman" w:cs="Times New Roman"/>
        </w:rPr>
      </w:pPr>
      <w:bookmarkStart w:id="4" w:name="P203"/>
      <w:bookmarkEnd w:id="4"/>
      <w:r w:rsidRPr="00515C7D">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8. ПЕРЕЧЕНЬ НОРМАТИВНЫХ ПРАВОВЫХ АКТОВ, РЕГУЛИРУЮЩИХ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ОТНОШЕНИЯ, ВОЗНИКАЮЩИЕ В СВЯЗИ С ПРЕДОСТАВЛЕНИЕМ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w:t>
      </w:r>
      <w:hyperlink r:id="rId25" w:history="1">
        <w:r w:rsidRPr="00515C7D">
          <w:rPr>
            <w:rFonts w:ascii="Times New Roman" w:hAnsi="Times New Roman" w:cs="Times New Roman"/>
            <w:color w:val="0000FF"/>
          </w:rPr>
          <w:t>Конституция</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б) Земельный </w:t>
      </w:r>
      <w:hyperlink r:id="rId26" w:history="1">
        <w:r w:rsidRPr="00515C7D">
          <w:rPr>
            <w:rFonts w:ascii="Times New Roman" w:hAnsi="Times New Roman" w:cs="Times New Roman"/>
            <w:color w:val="0000FF"/>
          </w:rPr>
          <w:t>кодекс</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Федеральный </w:t>
      </w:r>
      <w:hyperlink r:id="rId27"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25 октября 2001 года N 137-ФЗ "О введении в действие Земельного </w:t>
      </w:r>
      <w:hyperlink r:id="rId28" w:history="1">
        <w:r w:rsidRPr="00515C7D">
          <w:rPr>
            <w:rFonts w:ascii="Times New Roman" w:hAnsi="Times New Roman" w:cs="Times New Roman"/>
            <w:color w:val="0000FF"/>
          </w:rPr>
          <w:t>кодекса</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Федеральный </w:t>
      </w:r>
      <w:hyperlink r:id="rId29"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xml:space="preserve">) Федеральный </w:t>
      </w:r>
      <w:hyperlink r:id="rId30"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решение Думы</w:t>
      </w:r>
      <w:r w:rsidR="0020449E" w:rsidRPr="00515C7D">
        <w:rPr>
          <w:rFonts w:ascii="Times New Roman" w:hAnsi="Times New Roman" w:cs="Times New Roman"/>
        </w:rPr>
        <w:t xml:space="preserve"> </w:t>
      </w:r>
      <w:r w:rsidR="0010353A">
        <w:rPr>
          <w:rFonts w:ascii="Times New Roman" w:hAnsi="Times New Roman" w:cs="Times New Roman"/>
        </w:rPr>
        <w:t>Сибирякского</w:t>
      </w:r>
      <w:r w:rsidR="0020449E" w:rsidRPr="00515C7D">
        <w:rPr>
          <w:rFonts w:ascii="Times New Roman" w:hAnsi="Times New Roman" w:cs="Times New Roman"/>
        </w:rPr>
        <w:t xml:space="preserve"> с</w:t>
      </w:r>
      <w:r w:rsidR="0010353A">
        <w:rPr>
          <w:rFonts w:ascii="Times New Roman" w:hAnsi="Times New Roman" w:cs="Times New Roman"/>
        </w:rPr>
        <w:t>ельского поселения от 25.06.2014г. N 17</w:t>
      </w:r>
      <w:r w:rsidRPr="00515C7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ж) </w:t>
      </w:r>
      <w:hyperlink r:id="rId31" w:history="1">
        <w:r w:rsidRPr="00515C7D">
          <w:rPr>
            <w:rFonts w:ascii="Times New Roman" w:hAnsi="Times New Roman" w:cs="Times New Roman"/>
            <w:color w:val="0000FF"/>
          </w:rPr>
          <w:t>Устав</w:t>
        </w:r>
      </w:hyperlink>
      <w:r w:rsidRPr="00515C7D">
        <w:rPr>
          <w:rFonts w:ascii="Times New Roman" w:hAnsi="Times New Roman" w:cs="Times New Roman"/>
        </w:rPr>
        <w:t xml:space="preserve"> муниципального образования "</w:t>
      </w:r>
      <w:r w:rsidR="0020449E" w:rsidRPr="00515C7D">
        <w:rPr>
          <w:rFonts w:ascii="Times New Roman" w:hAnsi="Times New Roman" w:cs="Times New Roman"/>
        </w:rPr>
        <w:t xml:space="preserve">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сельское поселение </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9. ИСЧЕРПЫВАЮЩИЙ ПЕРЕЧЕНЬ ДОКУМЕНТОВ, НЕОБХОДИМЫХ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СООТВЕТСТВИИ С НОРМАТИВНЫМИ ПРАВОВЫМИ АКТАМИ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 И УСЛУГ, КОТОРЫЕ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ЯВЛЯЮТСЯ НЕОБХОДИМЫМИ И ОБЯЗАТЕЛЬНЫМИ ДЛЯ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ПОДЛЕЖАЩИХ ПРЕДСТАВЛЕНИЮ ЗАЯВИТЕЛЕМ,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СПОСОБЫ ИХ ПОЛУЧЕНИЯ ЗАЯВИТЕЛЕМ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5" w:name="P227"/>
      <w:bookmarkEnd w:id="5"/>
      <w:r w:rsidRPr="00515C7D">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w:t>
      </w:r>
      <w:hyperlink w:anchor="P607" w:history="1">
        <w:r w:rsidRPr="00515C7D">
          <w:rPr>
            <w:rFonts w:ascii="Times New Roman" w:hAnsi="Times New Roman" w:cs="Times New Roman"/>
            <w:color w:val="0000FF"/>
          </w:rPr>
          <w:t>заявление</w:t>
        </w:r>
      </w:hyperlink>
      <w:r w:rsidRPr="00515C7D">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копия документа, удостоверяющего личность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515C7D">
        <w:rPr>
          <w:rFonts w:ascii="Times New Roman" w:hAnsi="Times New Roman" w:cs="Times New Roman"/>
        </w:rPr>
        <w:t>рации, законом Иркутской област</w:t>
      </w:r>
      <w:r w:rsidR="0010353A">
        <w:rPr>
          <w:rFonts w:ascii="Times New Roman" w:hAnsi="Times New Roman" w:cs="Times New Roman"/>
        </w:rPr>
        <w:t>и</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515C7D">
          <w:rPr>
            <w:rFonts w:ascii="Times New Roman" w:hAnsi="Times New Roman" w:cs="Times New Roman"/>
            <w:color w:val="0000FF"/>
          </w:rPr>
          <w:t>пунктом 27</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29. Документы, представляемые заявителями, должны соответствовать следующим требованиям: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тексты документов должны быть написаны разборчиво;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не должны быть исполнены карандашом;</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10. ИСЧЕРПЫВАЮЩИЙ ПЕРЕЧЕНЬ ДОКУМЕНТОВ, НЕОБХОДИМЫХ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СООТВЕТСТВИИ С НОРМАТИВНЫМИ ПРАВОВЫМИ АКТАМИ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 КОТОРЫЕ НАХОДЯТСЯ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РАСПОРЯЖЕНИИ ГОСУДАРСТВЕННЫХ ОРГАНОВ, ОРГАНОВ МЕСТНОГО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САМОУПРАВЛЕНИЯ МУНИЦИПАЛЬНЫХ ОБРАЗОВАНИЙ ИРКУТСКОЙ ОБЛАСТИ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ИНЫХ ОРГАНОВ, УЧАСТВУЮЩИХ В ПРЕДОСТАВЛЕНИИ МУНИЦИПАЛЬНЫХ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УСЛУГ, И КОТОРЫЕ ЗАЯВИТЕЛЬ ВПРАВЕ ПРЕДСТАВИТЬ</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6" w:name="P249"/>
      <w:bookmarkEnd w:id="6"/>
      <w:r w:rsidRPr="00515C7D">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31. При предоставлении муниципальной услуги запрещается требовать от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10353A">
        <w:rPr>
          <w:rFonts w:ascii="Times New Roman" w:hAnsi="Times New Roman" w:cs="Times New Roman"/>
        </w:rPr>
        <w:t xml:space="preserve">Сибирякское </w:t>
      </w:r>
      <w:r w:rsidR="0020449E" w:rsidRPr="00515C7D">
        <w:rPr>
          <w:rFonts w:ascii="Times New Roman" w:hAnsi="Times New Roman" w:cs="Times New Roman"/>
        </w:rPr>
        <w:t xml:space="preserve"> сельское поселение</w:t>
      </w:r>
      <w:r w:rsidRPr="00515C7D">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515C7D">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sidRPr="00515C7D">
          <w:rPr>
            <w:rFonts w:ascii="Times New Roman" w:hAnsi="Times New Roman" w:cs="Times New Roman"/>
            <w:color w:val="0000FF"/>
          </w:rPr>
          <w:t>части 6 статьи 7</w:t>
        </w:r>
      </w:hyperlink>
      <w:r w:rsidRPr="00515C7D">
        <w:rPr>
          <w:rFonts w:ascii="Times New Roman" w:hAnsi="Times New Roman" w:cs="Times New Roman"/>
        </w:rPr>
        <w:t xml:space="preserve"> Федерального закона N 210-ФЗ.</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11. ИСЧЕРПЫВАЮЩИЙ ПЕРЕЧЕНЬ ОСНОВАНИЙ ДЛЯ ОТКАЗА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ПРИЕМЕ ЗАЯВЛЕНИЯ И ДОКУМЕНТОВ, НЕОБХОДИМЫХ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7" w:name="P261"/>
      <w:bookmarkEnd w:id="7"/>
      <w:r w:rsidRPr="00515C7D">
        <w:rPr>
          <w:rFonts w:ascii="Times New Roman" w:hAnsi="Times New Roman" w:cs="Times New Roman"/>
        </w:rPr>
        <w:t>32. Основаниями для отказа в приеме заявления и документов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представление неполного пакета документов, предусмотренных </w:t>
      </w:r>
      <w:hyperlink w:anchor="P249" w:history="1">
        <w:r w:rsidRPr="00515C7D">
          <w:rPr>
            <w:rFonts w:ascii="Times New Roman" w:hAnsi="Times New Roman" w:cs="Times New Roman"/>
            <w:color w:val="0000FF"/>
          </w:rPr>
          <w:t>пунктом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 заявлением обратилось ненадлежащее лицо;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w:t>
      </w:r>
      <w:r w:rsidRPr="00515C7D">
        <w:rPr>
          <w:rFonts w:ascii="Times New Roman" w:hAnsi="Times New Roman" w:cs="Times New Roman"/>
        </w:rPr>
        <w:lastRenderedPageBreak/>
        <w:t>представителю уведомление об отказе с указанием причин отказа на адрес, указанный им в заявлении.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515C7D">
          <w:rPr>
            <w:rFonts w:ascii="Times New Roman" w:hAnsi="Times New Roman" w:cs="Times New Roman"/>
            <w:color w:val="0000FF"/>
          </w:rPr>
          <w:t>пунктом 68</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12. ИСЧЕРПЫВАЮЩИЙ ПЕРЕЧЕНЬ ОСНОВАНИЙ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ПРИОСТАНОВЛЕНИЯ ИЛИ ОТКАЗА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bookmarkStart w:id="8" w:name="P275"/>
      <w:bookmarkEnd w:id="8"/>
      <w:r w:rsidRPr="00515C7D">
        <w:rPr>
          <w:rFonts w:ascii="Times New Roman" w:hAnsi="Times New Roman" w:cs="Times New Roman"/>
        </w:rPr>
        <w:t>36. Основаниями для отказа в предоставлении муниципальной услуги являются: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515C7D">
          <w:rPr>
            <w:rFonts w:ascii="Times New Roman" w:hAnsi="Times New Roman" w:cs="Times New Roman"/>
            <w:color w:val="0000FF"/>
          </w:rPr>
          <w:t>подпунктом 10 пункта 2 статьи 39.10</w:t>
        </w:r>
      </w:hyperlink>
      <w:r w:rsidRPr="00515C7D">
        <w:rPr>
          <w:rFonts w:ascii="Times New Roman" w:hAnsi="Times New Roman" w:cs="Times New Roman"/>
        </w:rPr>
        <w:t xml:space="preserve"> Земельного Кодекса;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515C7D">
          <w:rPr>
            <w:rFonts w:ascii="Times New Roman" w:hAnsi="Times New Roman" w:cs="Times New Roman"/>
            <w:color w:val="0000FF"/>
          </w:rPr>
          <w:t>пунктом 3 статьи 39.36</w:t>
        </w:r>
      </w:hyperlink>
      <w:r w:rsidRPr="00515C7D">
        <w:rPr>
          <w:rFonts w:ascii="Times New Roman" w:hAnsi="Times New Roman" w:cs="Times New Roman"/>
        </w:rPr>
        <w:t xml:space="preserve"> настоящего Кодекса, и это не препятствует использованию</w:t>
      </w:r>
      <w:proofErr w:type="gramEnd"/>
      <w:r w:rsidRPr="00515C7D">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C7D">
        <w:rPr>
          <w:rFonts w:ascii="Times New Roman" w:hAnsi="Times New Roman" w:cs="Times New Roman"/>
        </w:rPr>
        <w:t xml:space="preserve"> незавершенного строительства;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515C7D">
        <w:rPr>
          <w:rFonts w:ascii="Times New Roman" w:hAnsi="Times New Roman" w:cs="Times New Roman"/>
        </w:rPr>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5C7D">
        <w:rPr>
          <w:rFonts w:ascii="Times New Roman" w:hAnsi="Times New Roman" w:cs="Times New Roman"/>
        </w:rPr>
        <w:t xml:space="preserve"> для целей резервирования;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C7D">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C7D">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515C7D">
        <w:rPr>
          <w:rFonts w:ascii="Times New Roman" w:hAnsi="Times New Roman" w:cs="Times New Roman"/>
        </w:rPr>
        <w:t>извещение</w:t>
      </w:r>
      <w:proofErr w:type="gramEnd"/>
      <w:r w:rsidRPr="00515C7D">
        <w:rPr>
          <w:rFonts w:ascii="Times New Roman" w:hAnsi="Times New Roman" w:cs="Times New Roman"/>
        </w:rPr>
        <w:t xml:space="preserve"> о проведении которого размещено в соответствии с </w:t>
      </w:r>
      <w:hyperlink r:id="rId35" w:history="1">
        <w:r w:rsidRPr="00515C7D">
          <w:rPr>
            <w:rFonts w:ascii="Times New Roman" w:hAnsi="Times New Roman" w:cs="Times New Roman"/>
            <w:color w:val="0000FF"/>
          </w:rPr>
          <w:t>пунктом 19 статьи 39.11</w:t>
        </w:r>
      </w:hyperlink>
      <w:r w:rsidRPr="00515C7D">
        <w:rPr>
          <w:rFonts w:ascii="Times New Roman" w:hAnsi="Times New Roman" w:cs="Times New Roman"/>
        </w:rPr>
        <w:t xml:space="preserve"> Земельного Кодекса;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6" w:history="1">
        <w:r w:rsidRPr="00515C7D">
          <w:rPr>
            <w:rFonts w:ascii="Times New Roman" w:hAnsi="Times New Roman" w:cs="Times New Roman"/>
            <w:color w:val="0000FF"/>
          </w:rPr>
          <w:t>подпунктом 6 пункта 4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15C7D">
          <w:rPr>
            <w:rFonts w:ascii="Times New Roman" w:hAnsi="Times New Roman" w:cs="Times New Roman"/>
            <w:color w:val="0000FF"/>
          </w:rPr>
          <w:t>подпунктом 4 пункта 4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и уполномоченным органом не принято решение</w:t>
      </w:r>
      <w:proofErr w:type="gramEnd"/>
      <w:r w:rsidRPr="00515C7D">
        <w:rPr>
          <w:rFonts w:ascii="Times New Roman" w:hAnsi="Times New Roman" w:cs="Times New Roman"/>
        </w:rPr>
        <w:t xml:space="preserve"> об отказе в проведении этого аукциона по основаниям, предусмотренным </w:t>
      </w:r>
      <w:hyperlink r:id="rId38" w:history="1">
        <w:r w:rsidRPr="00515C7D">
          <w:rPr>
            <w:rFonts w:ascii="Times New Roman" w:hAnsi="Times New Roman" w:cs="Times New Roman"/>
            <w:color w:val="0000FF"/>
          </w:rPr>
          <w:t>пунктом 8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13)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 xml:space="preserve">го предоставлении, опубликовано и размещено в соответствии с </w:t>
      </w:r>
      <w:hyperlink r:id="rId39" w:history="1">
        <w:r w:rsidRPr="00515C7D">
          <w:rPr>
            <w:rFonts w:ascii="Times New Roman" w:hAnsi="Times New Roman" w:cs="Times New Roman"/>
            <w:color w:val="0000FF"/>
          </w:rPr>
          <w:t>подпунктом 1 пункта 1 статьи 39.18</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515C7D">
          <w:rPr>
            <w:rFonts w:ascii="Times New Roman" w:hAnsi="Times New Roman" w:cs="Times New Roman"/>
            <w:color w:val="0000FF"/>
          </w:rPr>
          <w:t>порядке</w:t>
        </w:r>
      </w:hyperlink>
      <w:r w:rsidRPr="00515C7D">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515C7D">
          <w:rPr>
            <w:rFonts w:ascii="Times New Roman" w:hAnsi="Times New Roman" w:cs="Times New Roman"/>
            <w:color w:val="0000FF"/>
          </w:rPr>
          <w:t>подпунктом 10 пункта 2 статьи 39.10</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19) предоставление земельного участка на заявленном виде прав не допускается;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20)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не установлен вид разрешенного использования;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22)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C7D">
        <w:rPr>
          <w:rFonts w:ascii="Times New Roman" w:hAnsi="Times New Roman" w:cs="Times New Roman"/>
        </w:rPr>
        <w:t xml:space="preserve"> сносу или реконструкции;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24) границы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 xml:space="preserve">го предоставлении, подлежат уточнению в соответствии с Федеральным </w:t>
      </w:r>
      <w:hyperlink r:id="rId42"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 государственном кадастре недвижимости";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25) площадь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sidRPr="00515C7D">
          <w:rPr>
            <w:rFonts w:ascii="Times New Roman" w:hAnsi="Times New Roman" w:cs="Times New Roman"/>
            <w:color w:val="0000FF"/>
          </w:rPr>
          <w:t>статьей 39.16</w:t>
        </w:r>
      </w:hyperlink>
      <w:r w:rsidRPr="00515C7D">
        <w:rPr>
          <w:rFonts w:ascii="Times New Roman" w:hAnsi="Times New Roman" w:cs="Times New Roman"/>
        </w:rPr>
        <w:t xml:space="preserve"> Земельного кодекса РФ.</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13. ПЕРЕЧЕНЬ УСЛУГ, КОТОРЫЕ ЯВЛЯЮТСЯ НЕОБХОДИМЫМИ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w:t>
      </w:r>
      <w:proofErr w:type="gramStart"/>
      <w:r w:rsidRPr="00515C7D">
        <w:rPr>
          <w:rFonts w:ascii="Times New Roman" w:hAnsi="Times New Roman" w:cs="Times New Roman"/>
        </w:rPr>
        <w:t>ОБЯЗАТЕЛЬНЫМИ</w:t>
      </w:r>
      <w:proofErr w:type="gramEnd"/>
      <w:r w:rsidRPr="00515C7D">
        <w:rPr>
          <w:rFonts w:ascii="Times New Roman" w:hAnsi="Times New Roman" w:cs="Times New Roman"/>
        </w:rPr>
        <w:t xml:space="preserve"> ДЛЯ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СВЕДЕНИЯ О ДОКУМЕНТЕ (ДОКУМЕНТАХ), ВЫДАВАЕМОМ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w:t>
      </w:r>
      <w:proofErr w:type="gramStart"/>
      <w:r w:rsidRPr="00515C7D">
        <w:rPr>
          <w:rFonts w:ascii="Times New Roman" w:hAnsi="Times New Roman" w:cs="Times New Roman"/>
        </w:rPr>
        <w:t>ВЫДАВАЕМЫХ</w:t>
      </w:r>
      <w:proofErr w:type="gramEnd"/>
      <w:r w:rsidRPr="00515C7D">
        <w:rPr>
          <w:rFonts w:ascii="Times New Roman" w:hAnsi="Times New Roman" w:cs="Times New Roman"/>
        </w:rPr>
        <w:t>) ОРГАНИЗАЦИЯМИ, УЧАСТВУЮЩИМИ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37. </w:t>
      </w:r>
      <w:proofErr w:type="gramStart"/>
      <w:r w:rsidRPr="00515C7D">
        <w:rPr>
          <w:rFonts w:ascii="Times New Roman" w:hAnsi="Times New Roman" w:cs="Times New Roman"/>
        </w:rPr>
        <w:t xml:space="preserve">В соответствии с решением Думы </w:t>
      </w:r>
      <w:r w:rsidR="008B4759">
        <w:rPr>
          <w:rFonts w:ascii="Times New Roman" w:hAnsi="Times New Roman" w:cs="Times New Roman"/>
        </w:rPr>
        <w:t xml:space="preserve">Сибирякского </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 xml:space="preserve">от </w:t>
      </w:r>
      <w:r w:rsidR="008B4FA3">
        <w:rPr>
          <w:rFonts w:ascii="Times New Roman" w:hAnsi="Times New Roman" w:cs="Times New Roman"/>
        </w:rPr>
        <w:t xml:space="preserve">25.06.2014г. </w:t>
      </w:r>
      <w:r w:rsidRPr="00515C7D">
        <w:rPr>
          <w:rFonts w:ascii="Times New Roman" w:hAnsi="Times New Roman" w:cs="Times New Roman"/>
        </w:rPr>
        <w:t xml:space="preserve">N </w:t>
      </w:r>
      <w:r w:rsidR="008B4FA3">
        <w:rPr>
          <w:rFonts w:ascii="Times New Roman" w:hAnsi="Times New Roman" w:cs="Times New Roman"/>
        </w:rPr>
        <w:t xml:space="preserve">17 </w:t>
      </w:r>
      <w:r w:rsidRPr="00515C7D">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B4759">
        <w:rPr>
          <w:rFonts w:ascii="Times New Roman" w:hAnsi="Times New Roman" w:cs="Times New Roman"/>
        </w:rPr>
        <w:t xml:space="preserve">Сибирякского </w:t>
      </w:r>
      <w:r w:rsidR="0020449E"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B4759">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 необходимые и обязательные услуги для предоставления муниципальной услуги</w:t>
      </w:r>
      <w:r w:rsidR="000C1FA2" w:rsidRPr="00515C7D">
        <w:rPr>
          <w:rFonts w:ascii="Times New Roman" w:hAnsi="Times New Roman" w:cs="Times New Roman"/>
        </w:rPr>
        <w:t>:</w:t>
      </w:r>
      <w:r w:rsidR="00D032BF">
        <w:rPr>
          <w:rFonts w:ascii="Times New Roman" w:hAnsi="Times New Roman" w:cs="Times New Roman"/>
        </w:rPr>
        <w:t xml:space="preserve"> предоставление земельных участков, находящихся в государственной</w:t>
      </w:r>
      <w:proofErr w:type="gramEnd"/>
      <w:r w:rsidR="00D032BF">
        <w:rPr>
          <w:rFonts w:ascii="Times New Roman" w:hAnsi="Times New Roman" w:cs="Times New Roman"/>
        </w:rPr>
        <w:t xml:space="preserve"> или муниципальной собственности «без торгов»</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rsidP="00D032BF">
      <w:pPr>
        <w:pStyle w:val="ConsPlusNormal"/>
        <w:ind w:left="708" w:firstLine="708"/>
        <w:rPr>
          <w:rFonts w:ascii="Times New Roman" w:hAnsi="Times New Roman" w:cs="Times New Roman"/>
        </w:rPr>
      </w:pPr>
      <w:r w:rsidRPr="00515C7D">
        <w:rPr>
          <w:rFonts w:ascii="Times New Roman" w:hAnsi="Times New Roman" w:cs="Times New Roman"/>
        </w:rPr>
        <w:t>Глава 14. ПОРЯДОК, РАЗМЕР И ОСНОВАНИЯ ВЗИМАНИЯ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ГОСУДАРСТВЕННОЙ ПОШЛИНЫ ИЛИ ИНОЙ ПЛАТЫ, ВЗИМАЕМОЙ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ПРЕДОСТАВЛЕНИЕ МУНИЦИПАЛЬНОЙ УСЛУГИ, В ТОМ ЧИСЛЕ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lastRenderedPageBreak/>
        <w:t>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15. ПОРЯДОК, РАЗМЕР И ОСНОВАНИЯ ВЗИМАНИЯ ПЛАТЫ</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ПРЕДОСТАВЛЕНИЕ УСЛУГ, КОТОРЫЕ ЯВЛЯЮТСЯ НЕОБХОДИМЫМИ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w:t>
      </w:r>
      <w:proofErr w:type="gramStart"/>
      <w:r w:rsidRPr="00515C7D">
        <w:rPr>
          <w:rFonts w:ascii="Times New Roman" w:hAnsi="Times New Roman" w:cs="Times New Roman"/>
        </w:rPr>
        <w:t>ОБЯЗАТЕЛЬНЫМИ</w:t>
      </w:r>
      <w:proofErr w:type="gramEnd"/>
      <w:r w:rsidRPr="00515C7D">
        <w:rPr>
          <w:rFonts w:ascii="Times New Roman" w:hAnsi="Times New Roman" w:cs="Times New Roman"/>
        </w:rPr>
        <w:t xml:space="preserve"> ДЛЯ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ВКЛЮЧАЯ ИНФОРМАЦИЮ О МЕТОДИКЕ РАСЧЕТА РАЗМЕРА ТАКОЙ ПЛАТЫ</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16. МАКСИМАЛЬНЫЙ СРОК ОЖИДАНИЯ В ОЧЕРЕДИ ПРИ ПОДАЧЕ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ЗАЯВЛЕНИЯ О ПРЕДОСТАВЛЕНИИ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ПРИ ПОЛУЧЕНИИ РЕЗУЛЬТАТА ПРЕДОСТАВЛЕНИЯ ТАКОЙ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17. СРОК И ПОРЯДОК РЕГИСТРАЦИИ ЗАЯВЛЕНИЯ ЗАЯВИТЕЛЯ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 ПРЕДОСТАВЛЕНИИ МУНИЦИПАЛЬНОЙ УСЛУГИ, В ТОМ ЧИСЛЕ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18. ТРЕБОВАНИЯ К ПОМЕЩЕНИЯМ, В КОТОРЫХ ПРЕДОСТАВЛЯЕТСЯ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МУНИЦИПАЛЬНАЯ УСЛУГА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47. Информационные таблички (вывески) размещаются рядом </w:t>
      </w:r>
      <w:proofErr w:type="gramStart"/>
      <w:r w:rsidRPr="00515C7D">
        <w:rPr>
          <w:rFonts w:ascii="Times New Roman" w:hAnsi="Times New Roman" w:cs="Times New Roman"/>
        </w:rPr>
        <w:t>со</w:t>
      </w:r>
      <w:proofErr w:type="gramEnd"/>
      <w:r w:rsidRPr="00515C7D">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53. Места для заполнения документов оборудуются: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информационными стендами;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стульями и столами для возможности оформления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19. ПОКАЗАТЕЛИ ДОСТУПНОСТИ И КАЧЕСТВА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55. Основными показателями доступности и качества муниципальной услуги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среднее время ожидания в очереди при подаче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количество взаимодействий заявителя с должностными лицами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56. Основными требованиями к качеству рассмотрения обращений заявителей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достоверность предоставляемой заявителям информации о ходе рассмотрения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полнота информирования заявителей о ходе рассмотрения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наглядность форм предоставляемой информации об административных процедурах;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оперативность вынесения решения в отношении рассматриваемого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для подачи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 получением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20. ИНЫЕ ТРЕБОВАНИЯ, В ТОМ ЧИСЛЕ УЧИТЫВАЮЩИЕ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ОСОБЕННОСТИ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МНОГОФУНКЦИОНАЛЬНЫХ ЦЕНТРАХ ПРЕДОСТАВЛЕНИЯ ГОСУДАРСТВЕННЫХ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МУНИЦИПАЛЬНЫХ УСЛУГ И ОСОБЕННОСТИ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получения информации о порядке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lastRenderedPageBreak/>
        <w:t>Раздел III. СОСТАВ, ПОСЛЕДОВАТЕЛЬНОСТЬ И СРОКИ ВЫПОЛНЕНИЯ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ТРЕБОВАНИЯ К ПОРЯДКУ</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ИХ ВЫПОЛНЕНИЯ, В ТОМ ЧИСЛЕ ОСОБЕННОСТИ ВЫПОЛНЕНИЯ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В ЭЛЕКТРОННОЙ ФОРМЕ,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 ТАКЖЕ ОСОБЕННОСТИ ВЫПОЛНЕНИЯ АДМИНИСТРАТИВНЫХ ПРОЦЕДУР</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МНОГОФУНКЦИОНАЛЬНЫХ ЦЕНТРАХ ПРЕДОСТАВЛЕНИЯ ГОСУДАРСТВЕННЫХ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МУНИЦИПАЛЬНЫХ УСЛУГ</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21. СОСТАВ И ПОСЛЕДОВАТЕЛЬНОСТЬ</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515C7D">
          <w:rPr>
            <w:rFonts w:ascii="Times New Roman" w:hAnsi="Times New Roman" w:cs="Times New Roman"/>
            <w:color w:val="0000FF"/>
          </w:rPr>
          <w:t>блок-схема</w:t>
        </w:r>
      </w:hyperlink>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прием и регистрация заявления и документов, подлежащих представлению заявителем;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подготовка и направление заявителю копии правового акта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22. ПРИЕМ И РЕГИСТРАЦИЯ ЗАЯВЛЕНИЯ И ДОКУМЕНТОВ,</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ПОДЛЕЖАЩИХ ПРЕДСТАВЛЕНИЮ ЗАЯВИТЕЛЕМ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515C7D">
          <w:rPr>
            <w:rFonts w:ascii="Times New Roman" w:hAnsi="Times New Roman" w:cs="Times New Roman"/>
            <w:color w:val="0000FF"/>
          </w:rPr>
          <w:t>заявления</w:t>
        </w:r>
      </w:hyperlink>
      <w:r w:rsidRPr="00515C7D">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путем личного обращения заявителя в администрацию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515C7D">
        <w:rPr>
          <w:rFonts w:ascii="Times New Roman" w:hAnsi="Times New Roman" w:cs="Times New Roman"/>
        </w:rPr>
        <w:t>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515C7D" w:rsidRDefault="00FD6CD3">
      <w:pPr>
        <w:pStyle w:val="ConsPlusNormal"/>
        <w:ind w:firstLine="540"/>
        <w:jc w:val="both"/>
        <w:rPr>
          <w:rFonts w:ascii="Times New Roman" w:hAnsi="Times New Roman" w:cs="Times New Roman"/>
        </w:rPr>
      </w:pPr>
      <w:bookmarkStart w:id="9" w:name="P394"/>
      <w:bookmarkEnd w:id="9"/>
      <w:r w:rsidRPr="00515C7D">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15C7D">
        <w:rPr>
          <w:rFonts w:ascii="Times New Roman" w:hAnsi="Times New Roman" w:cs="Times New Roman"/>
        </w:rPr>
        <w:t>с даты получения</w:t>
      </w:r>
      <w:proofErr w:type="gramEnd"/>
      <w:r w:rsidRPr="00515C7D">
        <w:rPr>
          <w:rFonts w:ascii="Times New Roman" w:hAnsi="Times New Roman" w:cs="Times New Roman"/>
        </w:rPr>
        <w:t xml:space="preserve">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просматривает электронные образы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фиксирует дату получения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4) направляет заявителю через личный кабинет уведомление о получении заявления и </w:t>
      </w:r>
      <w:r w:rsidRPr="00515C7D">
        <w:rPr>
          <w:rFonts w:ascii="Times New Roman" w:hAnsi="Times New Roman" w:cs="Times New Roman"/>
        </w:rPr>
        <w:lastRenderedPageBreak/>
        <w:t xml:space="preserve">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515C7D">
          <w:rPr>
            <w:rFonts w:ascii="Times New Roman" w:hAnsi="Times New Roman" w:cs="Times New Roman"/>
            <w:color w:val="0000FF"/>
          </w:rPr>
          <w:t>пункте 27</w:t>
        </w:r>
      </w:hyperlink>
      <w:r w:rsidRPr="00515C7D">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в срок, не превышающий 2</w:t>
      </w:r>
      <w:proofErr w:type="gramEnd"/>
      <w:r w:rsidRPr="00515C7D">
        <w:rPr>
          <w:rFonts w:ascii="Times New Roman" w:hAnsi="Times New Roman" w:cs="Times New Roman"/>
        </w:rPr>
        <w:t xml:space="preserve"> рабочих дней </w:t>
      </w:r>
      <w:proofErr w:type="gramStart"/>
      <w:r w:rsidRPr="00515C7D">
        <w:rPr>
          <w:rFonts w:ascii="Times New Roman" w:hAnsi="Times New Roman" w:cs="Times New Roman"/>
        </w:rPr>
        <w:t>с даты получения</w:t>
      </w:r>
      <w:proofErr w:type="gramEnd"/>
      <w:r w:rsidRPr="00515C7D">
        <w:rPr>
          <w:rFonts w:ascii="Times New Roman" w:hAnsi="Times New Roman" w:cs="Times New Roman"/>
        </w:rPr>
        <w:t xml:space="preserve"> ходатайства и прилагаемых к нему документов (при наличии) в электронной форме.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515C7D">
          <w:rPr>
            <w:rFonts w:ascii="Times New Roman" w:hAnsi="Times New Roman" w:cs="Times New Roman"/>
            <w:color w:val="0000FF"/>
          </w:rPr>
          <w:t>пунктом 32</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Глава 23. ФОРМИРОВАНИЕ И НАПРАВЛЕНИЕ </w:t>
      </w:r>
      <w:proofErr w:type="gramStart"/>
      <w:r w:rsidRPr="00515C7D">
        <w:rPr>
          <w:rFonts w:ascii="Times New Roman" w:hAnsi="Times New Roman" w:cs="Times New Roman"/>
        </w:rPr>
        <w:t>МЕЖВЕДОМСТВЕННЫХ</w:t>
      </w:r>
      <w:proofErr w:type="gramEnd"/>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ЗАПРОСОВ В ОРГАНЫ, УЧАСТВУЮЩИЕ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515C7D">
          <w:rPr>
            <w:rFonts w:ascii="Times New Roman" w:hAnsi="Times New Roman" w:cs="Times New Roman"/>
            <w:color w:val="0000FF"/>
          </w:rPr>
          <w:t>пунктом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в Федеральную налоговую службу в целях получения: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в Федеральную службу государственной регистрации, кадастра и картографии в целях получения: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кадастрового паспорта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77. Межведомственный запрос о предоставлении документов, указанных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515C7D">
          <w:rPr>
            <w:rFonts w:ascii="Times New Roman" w:hAnsi="Times New Roman" w:cs="Times New Roman"/>
            <w:color w:val="0000FF"/>
          </w:rPr>
          <w:t>статьи 7.2</w:t>
        </w:r>
      </w:hyperlink>
      <w:r w:rsidRPr="00515C7D">
        <w:rPr>
          <w:rFonts w:ascii="Times New Roman" w:hAnsi="Times New Roman" w:cs="Times New Roman"/>
        </w:rPr>
        <w:t xml:space="preserve"> Федерального закона N 210-ФЗ.</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24. ПРИНЯТИЕ РЕШЕНИЯ О ПРЕДОСТАВЛЕНИИ ЗЕМЕЛЬНОГО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УЧАСТКА БЕЗ ТОРГОВ ЛИБО ПРИНЯТИЕ РЕШЕНИЯ ОБ ОТКАЗЕ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ПРЕДОСТАВЛЕНИИ ЗЕМЕЛЬНОГО УЧАСТКА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515C7D">
          <w:rPr>
            <w:rFonts w:ascii="Times New Roman" w:hAnsi="Times New Roman" w:cs="Times New Roman"/>
            <w:color w:val="0000FF"/>
          </w:rPr>
          <w:t>пунктами 27</w:t>
        </w:r>
      </w:hyperlink>
      <w:r w:rsidRPr="00515C7D">
        <w:rPr>
          <w:rFonts w:ascii="Times New Roman" w:hAnsi="Times New Roman" w:cs="Times New Roman"/>
        </w:rPr>
        <w:t xml:space="preserve">, </w:t>
      </w:r>
      <w:hyperlink w:anchor="P249" w:history="1">
        <w:r w:rsidRPr="00515C7D">
          <w:rPr>
            <w:rFonts w:ascii="Times New Roman" w:hAnsi="Times New Roman" w:cs="Times New Roman"/>
            <w:color w:val="0000FF"/>
          </w:rPr>
          <w:t>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515C7D">
          <w:rPr>
            <w:rFonts w:ascii="Times New Roman" w:hAnsi="Times New Roman" w:cs="Times New Roman"/>
            <w:color w:val="0000FF"/>
          </w:rPr>
          <w:t>пунктом 32</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515C7D">
          <w:rPr>
            <w:rFonts w:ascii="Times New Roman" w:hAnsi="Times New Roman" w:cs="Times New Roman"/>
            <w:color w:val="0000FF"/>
          </w:rPr>
          <w:t>заявление</w:t>
        </w:r>
      </w:hyperlink>
      <w:r w:rsidRPr="00515C7D">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82. </w:t>
      </w:r>
      <w:proofErr w:type="gramStart"/>
      <w:r w:rsidRPr="00515C7D">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515C7D">
          <w:rPr>
            <w:rFonts w:ascii="Times New Roman" w:hAnsi="Times New Roman" w:cs="Times New Roman"/>
            <w:color w:val="0000FF"/>
          </w:rPr>
          <w:t>пунктом 36</w:t>
        </w:r>
      </w:hyperlink>
      <w:r w:rsidRPr="00515C7D">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w:t>
      </w:r>
      <w:proofErr w:type="gramEnd"/>
      <w:r w:rsidR="006F4F00" w:rsidRPr="00515C7D">
        <w:rPr>
          <w:rFonts w:ascii="Times New Roman" w:hAnsi="Times New Roman" w:cs="Times New Roman"/>
        </w:rPr>
        <w:t xml:space="preserve"> поселения</w:t>
      </w:r>
      <w:r w:rsidRPr="00515C7D">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515C7D">
          <w:rPr>
            <w:rFonts w:ascii="Times New Roman" w:hAnsi="Times New Roman" w:cs="Times New Roman"/>
            <w:color w:val="0000FF"/>
          </w:rPr>
          <w:t>пунктом 24</w:t>
        </w:r>
      </w:hyperlink>
      <w:r w:rsidRPr="00515C7D">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Раздел IV. ФОРМЫ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ПРЕДОСТАВЛЕНИЕМ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25. ПОРЯДОК ОСУЩЕСТВЛЕНИЯ ТЕКУЩЕГО КОНТРОЛЯ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ЗА СОБЛЮДЕНИЕМ И ИСПОЛНЕНИЕМ </w:t>
      </w:r>
      <w:proofErr w:type="gramStart"/>
      <w:r w:rsidRPr="00515C7D">
        <w:rPr>
          <w:rFonts w:ascii="Times New Roman" w:hAnsi="Times New Roman" w:cs="Times New Roman"/>
        </w:rPr>
        <w:t>ОТВЕТСТВЕННЫМИ</w:t>
      </w:r>
      <w:proofErr w:type="gramEnd"/>
      <w:r w:rsidRPr="00515C7D">
        <w:rPr>
          <w:rFonts w:ascii="Times New Roman" w:hAnsi="Times New Roman" w:cs="Times New Roman"/>
        </w:rPr>
        <w:t xml:space="preserve"> ДОЛЖНОСТНЫМИ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ЛИЦАМИ ПОЛОЖЕНИЙ АДМИНИСТРАТИВНОГО РЕГЛАМЕНТА И ИНЫХ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НОРМАТИВНЫХ ПРАВОВЫХ АКТОВ, УСТАНАВЛИВАЮЩИХ ТРЕБОВАНИЯ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К ПРЕДОСТАВЛЕНИЮ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 ТАКЖЕ ПРИНЯТИЕМ ИМИ РЕШЕНИЙ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85. Текущий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86. Основными задачами текущего контроля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обеспечение своевременного и качественного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выявление нарушений в сроках и качестве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принятие мер по надлежащему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87. Текущий контроль осуществляется на постоянной основе.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Глава 26. ПОРЯДОК И ПЕРИОДИЧНОСТЬ ОСУЩЕСТВЛЕНИЯ </w:t>
      </w:r>
      <w:proofErr w:type="gramStart"/>
      <w:r w:rsidRPr="00515C7D">
        <w:rPr>
          <w:rFonts w:ascii="Times New Roman" w:hAnsi="Times New Roman" w:cs="Times New Roman"/>
        </w:rPr>
        <w:t>ПЛАНОВЫХ</w:t>
      </w:r>
      <w:proofErr w:type="gramEnd"/>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ВНЕПЛАНОВЫХ ПРОВЕРОК ПОЛНОТЫ И КАЧЕСТВА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В ТОМ ЧИСЛЕ ПОРЯДОК И ФОРМЫ КОНТРОЛЯ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ПОЛНОТОЙ И КАЧЕСТВОМ ПРЕДОСТАВЛЕНИЯ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88.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проведения плановых проверок;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89. В целях осуществления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27. ОТВЕТСТВЕННОСТЬ ДОЛЖНОСТНЫХ ЛИЦ ОРГАНА МЕСТНОГО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САМОУПРАВЛЕНИЯ ЗА РЕШЕНИЯ И ДЕЙСТВИЯ (БЕЗДЕЙСТВИЕ),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ПРИНИМАЕМЫЕ (ОСУЩЕСТВЛЯЕМЫЕ) ИМИ В ХОДЕ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28. ПОЛОЖЕНИЯ, ХАРАКТЕРИЗУЮЩИЕ ТРЕБОВАНИЯ К ПОРЯДКУ</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ФОРМАМ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ПРЕДОСТАВЛЕНИЕМ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СО СТОРОНЫ ЗАЯВИТЕЛЕЙ, ИХ ОБЪЕДИНЕНИЙ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ОРГАНИЗАЦИЙ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10" w:name="P481"/>
      <w:bookmarkEnd w:id="10"/>
      <w:r w:rsidRPr="00515C7D">
        <w:rPr>
          <w:rFonts w:ascii="Times New Roman" w:hAnsi="Times New Roman" w:cs="Times New Roman"/>
        </w:rPr>
        <w:t xml:space="preserve">95.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нарушения прав и законных интересов заявителей решением, действием (бездействием) </w:t>
      </w:r>
      <w:r w:rsidRPr="00515C7D">
        <w:rPr>
          <w:rFonts w:ascii="Times New Roman" w:hAnsi="Times New Roman" w:cs="Times New Roman"/>
        </w:rPr>
        <w:lastRenderedPageBreak/>
        <w:t>уполномоченного органа, его должностных лиц;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96. Информацию, указанную в </w:t>
      </w:r>
      <w:hyperlink w:anchor="P481" w:history="1">
        <w:r w:rsidRPr="00515C7D">
          <w:rPr>
            <w:rFonts w:ascii="Times New Roman" w:hAnsi="Times New Roman" w:cs="Times New Roman"/>
            <w:color w:val="0000FF"/>
          </w:rPr>
          <w:t>пункте 9</w:t>
        </w:r>
      </w:hyperlink>
      <w:r w:rsidR="006F4F00" w:rsidRPr="00515C7D">
        <w:rPr>
          <w:rFonts w:ascii="Times New Roman" w:hAnsi="Times New Roman" w:cs="Times New Roman"/>
        </w:rPr>
        <w:t>5</w:t>
      </w:r>
      <w:r w:rsidRPr="00515C7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515C7D">
          <w:rPr>
            <w:rFonts w:ascii="Times New Roman" w:hAnsi="Times New Roman" w:cs="Times New Roman"/>
            <w:color w:val="0000FF"/>
          </w:rPr>
          <w:t>пункте 15</w:t>
        </w:r>
      </w:hyperlink>
      <w:r w:rsidRPr="00515C7D">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97.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Раздел V. ДОСУДЕБНЫЙ (ВНЕСУДЕБНЫЙ) ПОРЯДОК ОБЖАЛОВАНИЯ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РЕШЕНИЙ И ДЕЙСТВИЙ (БЕЗДЕЙСТВИЯ) ОРГАНА, ПРЕДОСТАВЛЯЮЩЕГО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МУНИЦИПАЛЬНУЮ УСЛУГУ, А ТАКЖЕ ДОЛЖНОСТНЫХ ЛИЦ, МУНИЦИПАЛЬНЫХ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СЛУЖАЩИХ</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29. ОБЖАЛОВАНИЕ РЕШЕНИЙ И ДЕЙСТВИЙ (БЕЗДЕЙСТВИЯ)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УПОЛНОМОЧЕННОГО ОРГАНА, А ТАКЖЕ ДОЛЖНОСТНЫХ ЛИЦ</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УПОЛНОМОЧЕННОГО ОРГАНА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 стендах, расположенных в помещениях, занимаемых уполномоченным органом;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45" w:history="1">
        <w:r w:rsidR="008B4759" w:rsidRPr="00CA2310">
          <w:rPr>
            <w:rStyle w:val="a4"/>
            <w:rFonts w:ascii="Times New Roman" w:hAnsi="Times New Roman" w:cs="Times New Roman"/>
          </w:rPr>
          <w:t>http://www.</w:t>
        </w:r>
        <w:proofErr w:type="spellStart"/>
        <w:r w:rsidR="008B4759" w:rsidRPr="00CA2310">
          <w:rPr>
            <w:rStyle w:val="a4"/>
            <w:rFonts w:ascii="Times New Roman" w:hAnsi="Times New Roman" w:cs="Times New Roman"/>
            <w:lang w:val="en-US"/>
          </w:rPr>
          <w:t>sibiria</w:t>
        </w:r>
        <w:proofErr w:type="spellEnd"/>
        <w:r w:rsidR="008B4759" w:rsidRPr="00CA2310">
          <w:rPr>
            <w:rStyle w:val="a4"/>
            <w:rFonts w:ascii="Times New Roman" w:hAnsi="Times New Roman" w:cs="Times New Roman"/>
            <w:lang w:val="en-US"/>
          </w:rPr>
          <w:t>c</w:t>
        </w:r>
      </w:hyperlink>
      <w:r w:rsidR="008B4759" w:rsidRPr="008B4759">
        <w:rPr>
          <w:rFonts w:ascii="Times New Roman" w:hAnsi="Times New Roman" w:cs="Times New Roman"/>
        </w:rPr>
        <w:t xml:space="preserve"> </w:t>
      </w:r>
      <w:r w:rsidR="008B4759">
        <w:rPr>
          <w:rFonts w:ascii="Times New Roman" w:hAnsi="Times New Roman" w:cs="Times New Roman"/>
          <w:lang w:val="en-US"/>
        </w:rPr>
        <w:t>mo</w:t>
      </w:r>
      <w:r w:rsidR="008B4759" w:rsidRPr="008B4759">
        <w:rPr>
          <w:rFonts w:ascii="Times New Roman" w:hAnsi="Times New Roman" w:cs="Times New Roman"/>
        </w:rPr>
        <w:t>38.</w:t>
      </w:r>
      <w:proofErr w:type="spellStart"/>
      <w:r w:rsidR="008B4759">
        <w:rPr>
          <w:rFonts w:ascii="Times New Roman" w:hAnsi="Times New Roman" w:cs="Times New Roman"/>
          <w:lang w:val="en-US"/>
        </w:rPr>
        <w:t>ru</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101. Заинтересованное лицо может обратиться с жалобой, в том числе в следующих случаях: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нарушение срока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настоящим административным регламентом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 </w:t>
      </w:r>
      <w:r w:rsidRPr="00515C7D">
        <w:rPr>
          <w:rFonts w:ascii="Times New Roman" w:hAnsi="Times New Roman" w:cs="Times New Roman"/>
        </w:rPr>
        <w:t>для предоставления муниципальной услуги, у заявителя;</w:t>
      </w:r>
    </w:p>
    <w:p w:rsidR="00FD6CD3" w:rsidRPr="00515C7D" w:rsidRDefault="00FD6CD3">
      <w:pPr>
        <w:pStyle w:val="ConsPlusNormal"/>
        <w:ind w:firstLine="540"/>
        <w:jc w:val="both"/>
        <w:rPr>
          <w:rFonts w:ascii="Times New Roman" w:hAnsi="Times New Roman" w:cs="Times New Roman"/>
        </w:rPr>
      </w:pPr>
      <w:proofErr w:type="spellStart"/>
      <w:proofErr w:type="gramStart"/>
      <w:r w:rsidRPr="00515C7D">
        <w:rPr>
          <w:rFonts w:ascii="Times New Roman" w:hAnsi="Times New Roman" w:cs="Times New Roman"/>
        </w:rPr>
        <w:t>д</w:t>
      </w:r>
      <w:proofErr w:type="spellEnd"/>
      <w:r w:rsidRPr="00515C7D">
        <w:rPr>
          <w:rFonts w:ascii="Times New Roman" w:hAnsi="Times New Roman" w:cs="Times New Roman"/>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а также настоящим административным регламентом;</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ж) отказ должностного лица уполномоченного органа в исправлении допущенных опечаток </w:t>
      </w:r>
      <w:r w:rsidRPr="00515C7D">
        <w:rPr>
          <w:rFonts w:ascii="Times New Roman" w:hAnsi="Times New Roman" w:cs="Times New Roman"/>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лично по адресу: Иркутская область</w:t>
      </w:r>
      <w:r w:rsidR="006F4F00" w:rsidRPr="00515C7D">
        <w:rPr>
          <w:rFonts w:ascii="Times New Roman" w:hAnsi="Times New Roman" w:cs="Times New Roman"/>
        </w:rPr>
        <w:t>, Тулунский ра</w:t>
      </w:r>
      <w:r w:rsidR="008B4759">
        <w:rPr>
          <w:rFonts w:ascii="Times New Roman" w:hAnsi="Times New Roman" w:cs="Times New Roman"/>
        </w:rPr>
        <w:t>йон, п. Сибиряк, ул. Советская,13</w:t>
      </w:r>
      <w:r w:rsidRPr="00515C7D">
        <w:rPr>
          <w:rFonts w:ascii="Times New Roman" w:hAnsi="Times New Roman" w:cs="Times New Roman"/>
        </w:rPr>
        <w:t>; телефон: 8(395</w:t>
      </w:r>
      <w:r w:rsidR="006F4F00" w:rsidRPr="00515C7D">
        <w:rPr>
          <w:rFonts w:ascii="Times New Roman" w:hAnsi="Times New Roman" w:cs="Times New Roman"/>
        </w:rPr>
        <w:t>30</w:t>
      </w:r>
      <w:r w:rsidRPr="00515C7D">
        <w:rPr>
          <w:rFonts w:ascii="Times New Roman" w:hAnsi="Times New Roman" w:cs="Times New Roman"/>
        </w:rPr>
        <w:t>)</w:t>
      </w:r>
      <w:r w:rsidR="008B4759">
        <w:rPr>
          <w:rFonts w:ascii="Times New Roman" w:hAnsi="Times New Roman" w:cs="Times New Roman"/>
        </w:rPr>
        <w:t>40-2-61</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 использованием информационно-телекоммуникационной сети "Интернет":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электронная почта: </w:t>
      </w:r>
      <w:r w:rsidR="008B4759">
        <w:rPr>
          <w:rFonts w:ascii="Times New Roman" w:hAnsi="Times New Roman" w:cs="Times New Roman"/>
        </w:rPr>
        <w:t xml:space="preserve"> </w:t>
      </w:r>
      <w:proofErr w:type="spellStart"/>
      <w:r w:rsidR="008B4759">
        <w:rPr>
          <w:rFonts w:ascii="Times New Roman" w:hAnsi="Times New Roman" w:cs="Times New Roman"/>
          <w:lang w:val="en-US"/>
        </w:rPr>
        <w:t>sibiriac</w:t>
      </w:r>
      <w:proofErr w:type="spellEnd"/>
      <w:r w:rsidR="008B4759" w:rsidRPr="008B4759">
        <w:rPr>
          <w:rFonts w:ascii="Times New Roman" w:hAnsi="Times New Roman" w:cs="Times New Roman"/>
        </w:rPr>
        <w:t xml:space="preserve"> </w:t>
      </w:r>
      <w:proofErr w:type="spellStart"/>
      <w:r w:rsidR="008B4759">
        <w:rPr>
          <w:rFonts w:ascii="Times New Roman" w:hAnsi="Times New Roman" w:cs="Times New Roman"/>
          <w:lang w:val="en-US"/>
        </w:rPr>
        <w:t>adm</w:t>
      </w:r>
      <w:proofErr w:type="spellEnd"/>
      <w:r w:rsidR="008B4759" w:rsidRPr="008B4759">
        <w:rPr>
          <w:rFonts w:ascii="Times New Roman" w:hAnsi="Times New Roman" w:cs="Times New Roman"/>
        </w:rPr>
        <w:t>@</w:t>
      </w:r>
      <w:r w:rsidR="008B4759">
        <w:rPr>
          <w:rFonts w:ascii="Times New Roman" w:hAnsi="Times New Roman" w:cs="Times New Roman"/>
          <w:lang w:val="en-US"/>
        </w:rPr>
        <w:t>mail</w:t>
      </w:r>
      <w:r w:rsidR="008B4759" w:rsidRPr="008B4759">
        <w:rPr>
          <w:rFonts w:ascii="Times New Roman" w:hAnsi="Times New Roman" w:cs="Times New Roman"/>
        </w:rPr>
        <w:t>.</w:t>
      </w:r>
      <w:proofErr w:type="spellStart"/>
      <w:r w:rsidR="008B4759">
        <w:rPr>
          <w:rFonts w:ascii="Times New Roman" w:hAnsi="Times New Roman" w:cs="Times New Roman"/>
          <w:lang w:val="en-US"/>
        </w:rPr>
        <w:t>ru</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официальный сайт уполномоченного органа: </w:t>
      </w:r>
      <w:r w:rsidR="008B4759">
        <w:rPr>
          <w:rFonts w:ascii="Times New Roman" w:hAnsi="Times New Roman" w:cs="Times New Roman"/>
        </w:rPr>
        <w:t xml:space="preserve"> </w:t>
      </w:r>
      <w:hyperlink r:id="rId46" w:history="1">
        <w:r w:rsidR="008B4759" w:rsidRPr="00CA2310">
          <w:rPr>
            <w:rStyle w:val="a4"/>
            <w:rFonts w:ascii="Times New Roman" w:hAnsi="Times New Roman" w:cs="Times New Roman"/>
          </w:rPr>
          <w:t>http://www.</w:t>
        </w:r>
        <w:proofErr w:type="spellStart"/>
        <w:r w:rsidR="008B4759" w:rsidRPr="00CA2310">
          <w:rPr>
            <w:rStyle w:val="a4"/>
            <w:rFonts w:ascii="Times New Roman" w:hAnsi="Times New Roman" w:cs="Times New Roman"/>
            <w:lang w:val="en-US"/>
          </w:rPr>
          <w:t>sibiria</w:t>
        </w:r>
        <w:proofErr w:type="spellEnd"/>
        <w:r w:rsidR="008B4759" w:rsidRPr="00CA2310">
          <w:rPr>
            <w:rStyle w:val="a4"/>
            <w:rFonts w:ascii="Times New Roman" w:hAnsi="Times New Roman" w:cs="Times New Roman"/>
            <w:lang w:val="en-US"/>
          </w:rPr>
          <w:t>c</w:t>
        </w:r>
      </w:hyperlink>
      <w:r w:rsidR="008B4759" w:rsidRPr="008B4759">
        <w:rPr>
          <w:rFonts w:ascii="Times New Roman" w:hAnsi="Times New Roman" w:cs="Times New Roman"/>
        </w:rPr>
        <w:t xml:space="preserve"> </w:t>
      </w:r>
      <w:r w:rsidR="008B4759">
        <w:rPr>
          <w:rFonts w:ascii="Times New Roman" w:hAnsi="Times New Roman" w:cs="Times New Roman"/>
          <w:lang w:val="en-US"/>
        </w:rPr>
        <w:t>mo</w:t>
      </w:r>
      <w:r w:rsidR="008B4759" w:rsidRPr="008B4759">
        <w:rPr>
          <w:rFonts w:ascii="Times New Roman" w:hAnsi="Times New Roman" w:cs="Times New Roman"/>
        </w:rPr>
        <w:t>38.</w:t>
      </w:r>
      <w:proofErr w:type="spellStart"/>
      <w:r w:rsidR="008B4759">
        <w:rPr>
          <w:rFonts w:ascii="Times New Roman" w:hAnsi="Times New Roman" w:cs="Times New Roman"/>
          <w:lang w:val="en-US"/>
        </w:rPr>
        <w:t>ru</w:t>
      </w:r>
      <w:proofErr w:type="spell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Прием жалоб осуществляется в соответствии с графиком приема заявителей.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gramStart"/>
      <w:r w:rsidR="008B4759">
        <w:rPr>
          <w:rFonts w:ascii="Times New Roman" w:hAnsi="Times New Roman" w:cs="Times New Roman"/>
          <w:lang w:val="en-US"/>
        </w:rPr>
        <w:t>C</w:t>
      </w:r>
      <w:proofErr w:type="gramEnd"/>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в случае его отсутствия - </w:t>
      </w:r>
      <w:r w:rsidR="008B4759">
        <w:rPr>
          <w:rFonts w:ascii="Times New Roman" w:hAnsi="Times New Roman" w:cs="Times New Roman"/>
        </w:rPr>
        <w:t xml:space="preserve"> ведущим специалистом администрации Сибирякского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105. Прием заинтересованных лиц главой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 </w:t>
      </w:r>
      <w:r w:rsidRPr="00515C7D">
        <w:rPr>
          <w:rFonts w:ascii="Times New Roman" w:hAnsi="Times New Roman" w:cs="Times New Roman"/>
        </w:rPr>
        <w:t xml:space="preserve">проводится по предварительной записи, которая осуществляется по телефону: </w:t>
      </w:r>
      <w:r w:rsidR="006F4F00" w:rsidRPr="00515C7D">
        <w:rPr>
          <w:rFonts w:ascii="Times New Roman" w:hAnsi="Times New Roman" w:cs="Times New Roman"/>
        </w:rPr>
        <w:t>8 (39530)</w:t>
      </w:r>
      <w:r w:rsidR="008B4759">
        <w:rPr>
          <w:rFonts w:ascii="Times New Roman" w:hAnsi="Times New Roman" w:cs="Times New Roman"/>
        </w:rPr>
        <w:t>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107. Жалоба должна содержать: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доводы, на основании которых заинтересованное лицо </w:t>
      </w:r>
      <w:proofErr w:type="gramStart"/>
      <w:r w:rsidRPr="00515C7D">
        <w:rPr>
          <w:rFonts w:ascii="Times New Roman" w:hAnsi="Times New Roman" w:cs="Times New Roman"/>
        </w:rPr>
        <w:t>не согласно</w:t>
      </w:r>
      <w:proofErr w:type="gramEnd"/>
      <w:r w:rsidRPr="00515C7D">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108. При рассмотрении жалобы:</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515C7D" w:rsidRDefault="00FD6CD3">
      <w:pPr>
        <w:pStyle w:val="ConsPlusNormal"/>
        <w:ind w:firstLine="540"/>
        <w:jc w:val="both"/>
        <w:rPr>
          <w:rFonts w:ascii="Times New Roman" w:hAnsi="Times New Roman" w:cs="Times New Roman"/>
        </w:rPr>
      </w:pPr>
      <w:bookmarkStart w:id="11" w:name="P536"/>
      <w:bookmarkEnd w:id="11"/>
      <w:r w:rsidRPr="00515C7D">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Pr="00515C7D">
        <w:rPr>
          <w:rFonts w:ascii="Times New Roman" w:hAnsi="Times New Roman" w:cs="Times New Roman"/>
        </w:rPr>
        <w:lastRenderedPageBreak/>
        <w:t>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111. Случаи, в которых ответ на жалобу не дается: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032BF">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отказывает в удовлетворении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113. Не позднее дня, следующего за днем принятия решения, указанного в </w:t>
      </w:r>
      <w:hyperlink w:anchor="P536" w:history="1">
        <w:r w:rsidRPr="00515C7D">
          <w:rPr>
            <w:rFonts w:ascii="Times New Roman" w:hAnsi="Times New Roman" w:cs="Times New Roman"/>
            <w:color w:val="0000FF"/>
          </w:rPr>
          <w:t>пункте 109</w:t>
        </w:r>
      </w:hyperlink>
      <w:r w:rsidRPr="00515C7D">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114. В ответе по результатам рассмотрения жалобы указываются: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фамилия, имя и (если имеется) отчество заинтересованного лица, подавшего жалобу;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основания для принятия решения по жалобе;</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принятое по жалобе решение;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ж) сведения о порядке обжалования принятого по жалобе решения.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115. Основаниями отказа в удовлетворении жалобы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117. В случае установления в ходе или по результатам </w:t>
      </w:r>
      <w:proofErr w:type="gramStart"/>
      <w:r w:rsidRPr="00515C7D">
        <w:rPr>
          <w:rFonts w:ascii="Times New Roman" w:hAnsi="Times New Roman" w:cs="Times New Roman"/>
        </w:rPr>
        <w:t>рассмотрения жалобы признаков состава административного правонарушения</w:t>
      </w:r>
      <w:proofErr w:type="gramEnd"/>
      <w:r w:rsidRPr="00515C7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личное обращение заинтересованных лиц в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с помощью телефонной и факсимильной связи.</w:t>
      </w:r>
    </w:p>
    <w:p w:rsidR="00D032BF" w:rsidRDefault="00D032BF" w:rsidP="00D032BF">
      <w:pPr>
        <w:pStyle w:val="ConsPlusNormal"/>
        <w:rPr>
          <w:rFonts w:ascii="Times New Roman" w:hAnsi="Times New Roman" w:cs="Times New Roman"/>
        </w:rPr>
      </w:pPr>
    </w:p>
    <w:p w:rsidR="006F4F00" w:rsidRPr="00515C7D" w:rsidRDefault="00D032BF" w:rsidP="00D032BF">
      <w:pPr>
        <w:pStyle w:val="ConsPlusNormal"/>
        <w:rPr>
          <w:rFonts w:ascii="Times New Roman" w:hAnsi="Times New Roman" w:cs="Times New Roman"/>
        </w:rPr>
      </w:pPr>
      <w:r>
        <w:rPr>
          <w:rFonts w:ascii="Times New Roman" w:hAnsi="Times New Roman" w:cs="Times New Roman"/>
        </w:rPr>
        <w:t xml:space="preserve">Глава Сибирякского </w:t>
      </w:r>
      <w:r w:rsidR="006F4F00" w:rsidRPr="00515C7D">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FD6CD3" w:rsidRPr="00515C7D" w:rsidRDefault="00FD6CD3" w:rsidP="00D032BF">
      <w:pPr>
        <w:pStyle w:val="ConsPlusNormal"/>
        <w:jc w:val="right"/>
        <w:rPr>
          <w:rFonts w:ascii="Times New Roman" w:hAnsi="Times New Roman" w:cs="Times New Roman"/>
        </w:rPr>
      </w:pPr>
      <w:r w:rsidRPr="00515C7D">
        <w:rPr>
          <w:rFonts w:ascii="Times New Roman" w:hAnsi="Times New Roman" w:cs="Times New Roman"/>
        </w:rPr>
        <w:lastRenderedPageBreak/>
        <w:t>Приложение N 1</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к административному регламенту "Предоставление</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земельных участков, находящихся в</w:t>
      </w:r>
      <w:r w:rsidR="001C35CE" w:rsidRPr="00515C7D">
        <w:rPr>
          <w:rFonts w:ascii="Times New Roman" w:hAnsi="Times New Roman" w:cs="Times New Roman"/>
        </w:rPr>
        <w:t xml:space="preserve"> </w:t>
      </w:r>
      <w:proofErr w:type="gramStart"/>
      <w:r w:rsidR="001C35CE" w:rsidRPr="00515C7D">
        <w:rPr>
          <w:rFonts w:ascii="Times New Roman" w:hAnsi="Times New Roman" w:cs="Times New Roman"/>
        </w:rPr>
        <w:t>государственной</w:t>
      </w:r>
      <w:proofErr w:type="gramEnd"/>
      <w:r w:rsidR="001C35CE" w:rsidRPr="00515C7D">
        <w:rPr>
          <w:rFonts w:ascii="Times New Roman" w:hAnsi="Times New Roman" w:cs="Times New Roman"/>
        </w:rPr>
        <w:t xml:space="preserve"> или</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Главе администрации</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r w:rsidR="00D032BF">
        <w:rPr>
          <w:rFonts w:ascii="Times New Roman" w:hAnsi="Times New Roman" w:cs="Times New Roman"/>
        </w:rPr>
        <w:t>Сибирякского</w:t>
      </w:r>
      <w:r w:rsidR="001C35CE" w:rsidRPr="00515C7D">
        <w:rPr>
          <w:rFonts w:ascii="Times New Roman" w:hAnsi="Times New Roman" w:cs="Times New Roman"/>
        </w:rPr>
        <w:t xml:space="preserve"> сельского поселения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от 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gramStart"/>
      <w:r w:rsidRPr="00515C7D">
        <w:rPr>
          <w:rFonts w:ascii="Times New Roman" w:hAnsi="Times New Roman" w:cs="Times New Roman"/>
        </w:rPr>
        <w:t>(наименование и место нахождения</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заявителя (для юридического лица))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gramStart"/>
      <w:r w:rsidRPr="00515C7D">
        <w:rPr>
          <w:rFonts w:ascii="Times New Roman" w:hAnsi="Times New Roman" w:cs="Times New Roman"/>
        </w:rPr>
        <w:t>(государственный регистрационный</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номер записи </w:t>
      </w:r>
      <w:proofErr w:type="gramStart"/>
      <w:r w:rsidRPr="00515C7D">
        <w:rPr>
          <w:rFonts w:ascii="Times New Roman" w:hAnsi="Times New Roman" w:cs="Times New Roman"/>
        </w:rPr>
        <w:t>о</w:t>
      </w:r>
      <w:proofErr w:type="gramEnd"/>
      <w:r w:rsidRPr="00515C7D">
        <w:rPr>
          <w:rFonts w:ascii="Times New Roman" w:hAnsi="Times New Roman" w:cs="Times New Roman"/>
        </w:rPr>
        <w:t xml:space="preserve"> государственной</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регистрации юридического лица </w:t>
      </w:r>
      <w:proofErr w:type="gramStart"/>
      <w:r w:rsidRPr="00515C7D">
        <w:rPr>
          <w:rFonts w:ascii="Times New Roman" w:hAnsi="Times New Roman" w:cs="Times New Roman"/>
        </w:rPr>
        <w:t>в</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едином государственном </w:t>
      </w:r>
      <w:proofErr w:type="gramStart"/>
      <w:r w:rsidRPr="00515C7D">
        <w:rPr>
          <w:rFonts w:ascii="Times New Roman" w:hAnsi="Times New Roman" w:cs="Times New Roman"/>
        </w:rPr>
        <w:t>реестре</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юридических лиц, </w:t>
      </w:r>
      <w:proofErr w:type="gramStart"/>
      <w:r w:rsidRPr="00515C7D">
        <w:rPr>
          <w:rFonts w:ascii="Times New Roman" w:hAnsi="Times New Roman" w:cs="Times New Roman"/>
        </w:rPr>
        <w:t>идентификационный</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номер налогоплательщика)</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(Ф.И.О. полностью)</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проживающег</w:t>
      </w:r>
      <w:proofErr w:type="gramStart"/>
      <w:r w:rsidRPr="00515C7D">
        <w:rPr>
          <w:rFonts w:ascii="Times New Roman" w:hAnsi="Times New Roman" w:cs="Times New Roman"/>
        </w:rPr>
        <w:t>о(</w:t>
      </w:r>
      <w:proofErr w:type="gramEnd"/>
      <w:r w:rsidRPr="00515C7D">
        <w:rPr>
          <w:rFonts w:ascii="Times New Roman" w:hAnsi="Times New Roman" w:cs="Times New Roman"/>
        </w:rPr>
        <w:t>ей) по адресу:</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телефоны: 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рабочий: 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домашний: 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сотовый: ___________________________</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bookmarkStart w:id="12" w:name="P607"/>
      <w:bookmarkEnd w:id="12"/>
      <w:r w:rsidRPr="00515C7D">
        <w:rPr>
          <w:rFonts w:ascii="Times New Roman" w:hAnsi="Times New Roman" w:cs="Times New Roman"/>
        </w:rPr>
        <w:t xml:space="preserve">                                 ЗАЯВЛЕНИЕ</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Прошу предоставить без проведения торгов в собственность за плату</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(бесплатно)/постоянное (бессрочное)/в аренду/в безвозмездное пользование</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земельный участок площадью ________ кв</w:t>
      </w:r>
      <w:proofErr w:type="gramStart"/>
      <w:r w:rsidRPr="00515C7D">
        <w:rPr>
          <w:rFonts w:ascii="Times New Roman" w:hAnsi="Times New Roman" w:cs="Times New Roman"/>
        </w:rPr>
        <w:t>.м</w:t>
      </w:r>
      <w:proofErr w:type="gramEnd"/>
      <w:r w:rsidRPr="00515C7D">
        <w:rPr>
          <w:rFonts w:ascii="Times New Roman" w:hAnsi="Times New Roman" w:cs="Times New Roman"/>
        </w:rPr>
        <w:t>, расположенный: Иркутская область,</w:t>
      </w:r>
    </w:p>
    <w:p w:rsidR="00FD6CD3" w:rsidRPr="00515C7D" w:rsidRDefault="001C35CE">
      <w:pPr>
        <w:pStyle w:val="ConsPlusNonformat"/>
        <w:jc w:val="both"/>
        <w:rPr>
          <w:rFonts w:ascii="Times New Roman" w:hAnsi="Times New Roman" w:cs="Times New Roman"/>
        </w:rPr>
      </w:pPr>
      <w:r w:rsidRPr="00515C7D">
        <w:rPr>
          <w:rFonts w:ascii="Times New Roman" w:hAnsi="Times New Roman" w:cs="Times New Roman"/>
        </w:rPr>
        <w:t>Тулунский район</w:t>
      </w:r>
      <w:r w:rsidR="00FD6CD3" w:rsidRPr="00515C7D">
        <w:rPr>
          <w:rFonts w:ascii="Times New Roman" w:hAnsi="Times New Roman" w:cs="Times New Roman"/>
        </w:rPr>
        <w:t xml:space="preserve"> 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(цель использования земельного участка)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(кадастровый номер испрашиваемого земельного участка)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(основание предоставления земельного участка без проведения торгов)</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(реквизиты решения о предварительном согласовании предоставления земельного</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участка в случае, если испрашиваемый земельный участок образовывался или</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его границы уточнялись на основании данного решения)</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К заявлению прилагаются: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1) копия документа, удостоверяющего личность заявителя;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2)  копия  документа,  удостоверяющего права (полномочия) представителя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заявителя, если с заявлением обращается представитель заявителя;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3)   копии  документов,  подтверждающих  обстоятельства,  дающие  право</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приобретения  земельного  участка  без  проведения  торгов,  в том числе </w:t>
      </w:r>
      <w:proofErr w:type="gramStart"/>
      <w:r w:rsidRPr="00515C7D">
        <w:rPr>
          <w:rFonts w:ascii="Times New Roman" w:hAnsi="Times New Roman" w:cs="Times New Roman"/>
        </w:rPr>
        <w:t>на</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особых  </w:t>
      </w:r>
      <w:proofErr w:type="gramStart"/>
      <w:r w:rsidRPr="00515C7D">
        <w:rPr>
          <w:rFonts w:ascii="Times New Roman" w:hAnsi="Times New Roman" w:cs="Times New Roman"/>
        </w:rPr>
        <w:t>условиях</w:t>
      </w:r>
      <w:proofErr w:type="gramEnd"/>
      <w:r w:rsidRPr="00515C7D">
        <w:rPr>
          <w:rFonts w:ascii="Times New Roman" w:hAnsi="Times New Roman" w:cs="Times New Roman"/>
        </w:rPr>
        <w:t>,  в  безвозмездное  пользование,  постоянное  (бессрочное)</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пользование,  в  собственность  или  в  аренду  на  условиях, установленных</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земельным законодательством, законом Иркутской области;</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4)  в  случае  приобретения земельного участка в собственность одним </w:t>
      </w:r>
      <w:proofErr w:type="gramStart"/>
      <w:r w:rsidRPr="00515C7D">
        <w:rPr>
          <w:rFonts w:ascii="Times New Roman" w:hAnsi="Times New Roman" w:cs="Times New Roman"/>
        </w:rPr>
        <w:t>из</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супругов  к  заявлению о приобретении прав на земельный участок прилагается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lastRenderedPageBreak/>
        <w:t>нотариально  заверенное  согласие  супруга  на приобретение в собственность</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земельного участка.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(дата)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(подпись)</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D032BF" w:rsidRDefault="00D032BF">
      <w:pPr>
        <w:pStyle w:val="ConsPlusNormal"/>
        <w:jc w:val="right"/>
        <w:rPr>
          <w:rFonts w:ascii="Times New Roman" w:hAnsi="Times New Roman" w:cs="Times New Roman"/>
        </w:rPr>
      </w:pP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lastRenderedPageBreak/>
        <w:t>Приложение N 2</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к административному регламенту "Предоставление</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земельных участков, находящихся в</w:t>
      </w:r>
      <w:r w:rsidR="001C35CE" w:rsidRPr="00515C7D">
        <w:rPr>
          <w:rFonts w:ascii="Times New Roman" w:hAnsi="Times New Roman" w:cs="Times New Roman"/>
        </w:rPr>
        <w:t xml:space="preserve"> </w:t>
      </w:r>
      <w:proofErr w:type="gramStart"/>
      <w:r w:rsidR="001C35CE" w:rsidRPr="00515C7D">
        <w:rPr>
          <w:rFonts w:ascii="Times New Roman" w:hAnsi="Times New Roman" w:cs="Times New Roman"/>
        </w:rPr>
        <w:t>государственной</w:t>
      </w:r>
      <w:proofErr w:type="gramEnd"/>
      <w:r w:rsidR="001C35CE" w:rsidRPr="00515C7D">
        <w:rPr>
          <w:rFonts w:ascii="Times New Roman" w:hAnsi="Times New Roman" w:cs="Times New Roman"/>
        </w:rPr>
        <w:t xml:space="preserve"> или</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bookmarkStart w:id="13" w:name="P655"/>
      <w:bookmarkEnd w:id="13"/>
      <w:r w:rsidRPr="00515C7D">
        <w:rPr>
          <w:rFonts w:ascii="Times New Roman" w:hAnsi="Times New Roman" w:cs="Times New Roman"/>
        </w:rPr>
        <w:t>БЛОК-СХЕМА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Прием и регистрация заявления и документов, подлежащих представлению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заявителем (1 рабочий день)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Направление уведомления │  </w:t>
      </w:r>
      <w:proofErr w:type="spellStart"/>
      <w:r w:rsidRPr="00515C7D">
        <w:rPr>
          <w:rFonts w:ascii="Times New Roman" w:hAnsi="Times New Roman" w:cs="Times New Roman"/>
        </w:rPr>
        <w:t>│Формирование</w:t>
      </w:r>
      <w:proofErr w:type="spellEnd"/>
      <w:r w:rsidRPr="00515C7D">
        <w:rPr>
          <w:rFonts w:ascii="Times New Roman" w:hAnsi="Times New Roman" w:cs="Times New Roman"/>
        </w:rPr>
        <w:t xml:space="preserve"> и направление </w:t>
      </w:r>
      <w:proofErr w:type="gramStart"/>
      <w:r w:rsidRPr="00515C7D">
        <w:rPr>
          <w:rFonts w:ascii="Times New Roman" w:hAnsi="Times New Roman" w:cs="Times New Roman"/>
        </w:rPr>
        <w:t>межведомственных</w:t>
      </w:r>
      <w:proofErr w:type="gramEnd"/>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об отказе в приеме    │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запросов в органы, участвующие </w:t>
      </w:r>
      <w:proofErr w:type="gramStart"/>
      <w:r w:rsidRPr="00515C7D">
        <w:rPr>
          <w:rFonts w:ascii="Times New Roman" w:hAnsi="Times New Roman" w:cs="Times New Roman"/>
        </w:rPr>
        <w:t>в</w:t>
      </w:r>
      <w:proofErr w:type="gramEnd"/>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документов        │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gramStart"/>
      <w:r w:rsidRPr="00515C7D">
        <w:rPr>
          <w:rFonts w:ascii="Times New Roman" w:hAnsi="Times New Roman" w:cs="Times New Roman"/>
        </w:rPr>
        <w:t>предоставлении</w:t>
      </w:r>
      <w:proofErr w:type="gramEnd"/>
      <w:r w:rsidRPr="00515C7D">
        <w:rPr>
          <w:rFonts w:ascii="Times New Roman" w:hAnsi="Times New Roman" w:cs="Times New Roman"/>
        </w:rPr>
        <w:t xml:space="preserve"> муниципальной услуги     │</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    (</w:t>
      </w:r>
      <w:r w:rsidR="00306A41" w:rsidRPr="00515C7D">
        <w:rPr>
          <w:rFonts w:ascii="Times New Roman" w:hAnsi="Times New Roman" w:cs="Times New Roman"/>
        </w:rPr>
        <w:t>10</w:t>
      </w:r>
      <w:r w:rsidRPr="00515C7D">
        <w:rPr>
          <w:rFonts w:ascii="Times New Roman" w:hAnsi="Times New Roman" w:cs="Times New Roman"/>
        </w:rPr>
        <w:t xml:space="preserve"> рабочий день)     │  │(</w:t>
      </w:r>
      <w:r w:rsidR="00306A41" w:rsidRPr="00515C7D">
        <w:rPr>
          <w:rFonts w:ascii="Times New Roman" w:hAnsi="Times New Roman" w:cs="Times New Roman"/>
        </w:rPr>
        <w:t>5</w:t>
      </w:r>
      <w:r w:rsidRPr="00515C7D">
        <w:rPr>
          <w:rFonts w:ascii="Times New Roman" w:hAnsi="Times New Roman" w:cs="Times New Roman"/>
        </w:rPr>
        <w:t xml:space="preserve"> рабочий день - формирование и </w:t>
      </w:r>
      <w:proofErr w:type="spellStart"/>
      <w:r w:rsidRPr="00515C7D">
        <w:rPr>
          <w:rFonts w:ascii="Times New Roman" w:hAnsi="Times New Roman" w:cs="Times New Roman"/>
        </w:rPr>
        <w:t>направление│</w:t>
      </w:r>
      <w:proofErr w:type="spellEnd"/>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запросов, 5 рабочих дней - представление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ответа на запрос)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200D9F" w:rsidRPr="00515C7D">
        <w:rPr>
          <w:rFonts w:ascii="Times New Roman" w:hAnsi="Times New Roman" w:cs="Times New Roman"/>
        </w:rPr>
        <w:t xml:space="preserve">          </w:t>
      </w:r>
      <w:r w:rsidRPr="00515C7D">
        <w:rPr>
          <w:rFonts w:ascii="Times New Roman" w:hAnsi="Times New Roman" w:cs="Times New Roman"/>
        </w:rPr>
        <w:t xml:space="preserve">Подготовка </w:t>
      </w:r>
      <w:r w:rsidR="00516D3D" w:rsidRPr="00515C7D">
        <w:rPr>
          <w:rFonts w:ascii="Times New Roman" w:hAnsi="Times New Roman" w:cs="Times New Roman"/>
        </w:rPr>
        <w:t>правового акта</w:t>
      </w:r>
      <w:r w:rsidRPr="00515C7D">
        <w:rPr>
          <w:rFonts w:ascii="Times New Roman" w:hAnsi="Times New Roman" w:cs="Times New Roman"/>
        </w:rPr>
        <w:t xml:space="preserve">                </w:t>
      </w:r>
      <w:r w:rsidR="00200D9F" w:rsidRPr="00515C7D">
        <w:rPr>
          <w:rFonts w:ascii="Times New Roman" w:hAnsi="Times New Roman" w:cs="Times New Roman"/>
        </w:rPr>
        <w:t xml:space="preserve">    </w:t>
      </w:r>
      <w:r w:rsidRPr="00515C7D">
        <w:rPr>
          <w:rFonts w:ascii="Times New Roman" w:hAnsi="Times New Roman" w:cs="Times New Roman"/>
        </w:rPr>
        <w:t>│</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516D3D" w:rsidRPr="00515C7D">
        <w:rPr>
          <w:rFonts w:ascii="Times New Roman" w:hAnsi="Times New Roman" w:cs="Times New Roman"/>
        </w:rPr>
        <w:t>о предоставлении земельного</w:t>
      </w:r>
      <w:r w:rsidRPr="00515C7D">
        <w:rPr>
          <w:rFonts w:ascii="Times New Roman" w:hAnsi="Times New Roman" w:cs="Times New Roman"/>
        </w:rPr>
        <w:t xml:space="preserve"> </w:t>
      </w:r>
      <w:r w:rsidR="00516D3D" w:rsidRPr="00515C7D">
        <w:rPr>
          <w:rFonts w:ascii="Times New Roman" w:hAnsi="Times New Roman" w:cs="Times New Roman"/>
        </w:rPr>
        <w:t>участка</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w:t>
      </w:r>
      <w:r w:rsidR="00516D3D" w:rsidRPr="00515C7D">
        <w:rPr>
          <w:rFonts w:ascii="Times New Roman" w:hAnsi="Times New Roman" w:cs="Times New Roman"/>
        </w:rPr>
        <w:t xml:space="preserve">30 </w:t>
      </w:r>
      <w:r w:rsidR="00200D9F" w:rsidRPr="00515C7D">
        <w:rPr>
          <w:rFonts w:ascii="Times New Roman" w:hAnsi="Times New Roman" w:cs="Times New Roman"/>
        </w:rPr>
        <w:t xml:space="preserve"> календарных </w:t>
      </w:r>
      <w:r w:rsidR="00516D3D" w:rsidRPr="00515C7D">
        <w:rPr>
          <w:rFonts w:ascii="Times New Roman" w:hAnsi="Times New Roman" w:cs="Times New Roman"/>
        </w:rPr>
        <w:t>дней</w:t>
      </w: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200D9F"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200D9F" w:rsidRPr="00515C7D">
        <w:rPr>
          <w:rFonts w:ascii="Times New Roman" w:hAnsi="Times New Roman" w:cs="Times New Roman"/>
        </w:rPr>
        <w:t>Направление уведомления о получении правового акта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xml:space="preserve">администрации </w:t>
      </w:r>
      <w:proofErr w:type="spellStart"/>
      <w:r w:rsidRPr="00515C7D">
        <w:rPr>
          <w:rFonts w:ascii="Times New Roman" w:hAnsi="Times New Roman" w:cs="Times New Roman"/>
        </w:rPr>
        <w:t>Перфиловского</w:t>
      </w:r>
      <w:proofErr w:type="spellEnd"/>
      <w:r w:rsidRPr="00515C7D">
        <w:rPr>
          <w:rFonts w:ascii="Times New Roman" w:hAnsi="Times New Roman" w:cs="Times New Roman"/>
        </w:rPr>
        <w:t xml:space="preserve"> С/</w:t>
      </w:r>
      <w:proofErr w:type="gramStart"/>
      <w:r w:rsidRPr="00515C7D">
        <w:rPr>
          <w:rFonts w:ascii="Times New Roman" w:hAnsi="Times New Roman" w:cs="Times New Roman"/>
        </w:rPr>
        <w:t>П</w:t>
      </w:r>
      <w:proofErr w:type="gramEnd"/>
      <w:r w:rsidRPr="00515C7D">
        <w:rPr>
          <w:rFonts w:ascii="Times New Roman" w:hAnsi="Times New Roman" w:cs="Times New Roman"/>
        </w:rPr>
        <w:t xml:space="preserve">       о       │</w:t>
      </w:r>
    </w:p>
    <w:p w:rsidR="00200D9F" w:rsidRPr="00515C7D" w:rsidRDefault="00200D9F" w:rsidP="00200D9F">
      <w:pPr>
        <w:pStyle w:val="ConsPlusNonformat"/>
        <w:jc w:val="center"/>
        <w:rPr>
          <w:rFonts w:ascii="Times New Roman" w:hAnsi="Times New Roman" w:cs="Times New Roman"/>
        </w:rPr>
      </w:pPr>
      <w:proofErr w:type="gramStart"/>
      <w:r w:rsidRPr="00515C7D">
        <w:rPr>
          <w:rFonts w:ascii="Times New Roman" w:hAnsi="Times New Roman" w:cs="Times New Roman"/>
        </w:rPr>
        <w:t>предоставлении</w:t>
      </w:r>
      <w:proofErr w:type="gramEnd"/>
      <w:r w:rsidRPr="00515C7D">
        <w:rPr>
          <w:rFonts w:ascii="Times New Roman" w:hAnsi="Times New Roman" w:cs="Times New Roman"/>
        </w:rPr>
        <w:t xml:space="preserve"> земельного участка в собственность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бесплатно, постоянного (бессрочного) пользования,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либо проекта договора купли-продажи, аренды или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безвозмездного пользования земельным участком, либо │</w:t>
      </w:r>
    </w:p>
    <w:p w:rsidR="00200D9F" w:rsidRPr="00515C7D" w:rsidRDefault="00200D9F" w:rsidP="00200D9F">
      <w:pPr>
        <w:pStyle w:val="ConsPlusNonformat"/>
        <w:jc w:val="center"/>
        <w:rPr>
          <w:rFonts w:ascii="Times New Roman" w:hAnsi="Times New Roman" w:cs="Times New Roman"/>
        </w:rPr>
      </w:pPr>
      <w:proofErr w:type="spellStart"/>
      <w:r w:rsidRPr="00515C7D">
        <w:rPr>
          <w:rFonts w:ascii="Times New Roman" w:hAnsi="Times New Roman" w:cs="Times New Roman"/>
        </w:rPr>
        <w:t>│решения</w:t>
      </w:r>
      <w:proofErr w:type="spellEnd"/>
      <w:r w:rsidRPr="00515C7D">
        <w:rPr>
          <w:rFonts w:ascii="Times New Roman" w:hAnsi="Times New Roman" w:cs="Times New Roman"/>
        </w:rPr>
        <w:t xml:space="preserve"> об отказе в предоставлении земельного </w:t>
      </w:r>
      <w:proofErr w:type="spellStart"/>
      <w:r w:rsidRPr="00515C7D">
        <w:rPr>
          <w:rFonts w:ascii="Times New Roman" w:hAnsi="Times New Roman" w:cs="Times New Roman"/>
        </w:rPr>
        <w:t>участка│</w:t>
      </w:r>
      <w:proofErr w:type="spellEnd"/>
    </w:p>
    <w:p w:rsidR="00FD6CD3"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xml:space="preserve">│                   (2 рабочих дня)               </w:t>
      </w:r>
      <w:r w:rsidR="00FD6CD3"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pBdr>
          <w:top w:val="single" w:sz="6" w:space="0" w:color="auto"/>
        </w:pBdr>
        <w:spacing w:before="100" w:after="100"/>
        <w:jc w:val="both"/>
        <w:rPr>
          <w:rFonts w:ascii="Times New Roman" w:hAnsi="Times New Roman" w:cs="Times New Roman"/>
          <w:sz w:val="2"/>
          <w:szCs w:val="2"/>
        </w:rPr>
      </w:pPr>
    </w:p>
    <w:p w:rsidR="00612404" w:rsidRPr="00515C7D" w:rsidRDefault="00612404">
      <w:pPr>
        <w:rPr>
          <w:rFonts w:ascii="Times New Roman" w:hAnsi="Times New Roman" w:cs="Times New Roman"/>
        </w:rPr>
      </w:pPr>
    </w:p>
    <w:sectPr w:rsidR="00612404" w:rsidRPr="00515C7D"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53A"/>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6F55"/>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A5B"/>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0CE5"/>
    <w:rsid w:val="003315B5"/>
    <w:rsid w:val="00331BDA"/>
    <w:rsid w:val="00332E90"/>
    <w:rsid w:val="0033433E"/>
    <w:rsid w:val="00335427"/>
    <w:rsid w:val="00335890"/>
    <w:rsid w:val="003364C7"/>
    <w:rsid w:val="003408E4"/>
    <w:rsid w:val="003435F3"/>
    <w:rsid w:val="00343C68"/>
    <w:rsid w:val="0034521F"/>
    <w:rsid w:val="00347422"/>
    <w:rsid w:val="00347B5A"/>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5C7D"/>
    <w:rsid w:val="0051611A"/>
    <w:rsid w:val="00516762"/>
    <w:rsid w:val="00516896"/>
    <w:rsid w:val="00516D3D"/>
    <w:rsid w:val="0052278A"/>
    <w:rsid w:val="00522826"/>
    <w:rsid w:val="00523C78"/>
    <w:rsid w:val="00523D02"/>
    <w:rsid w:val="00525DC4"/>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23A"/>
    <w:rsid w:val="008B2461"/>
    <w:rsid w:val="008B279A"/>
    <w:rsid w:val="008B40B5"/>
    <w:rsid w:val="008B4759"/>
    <w:rsid w:val="008B48A6"/>
    <w:rsid w:val="008B4FA3"/>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72B"/>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36D8"/>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1F2"/>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2BF"/>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515C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4">
    <w:name w:val="Hyperlink"/>
    <w:basedOn w:val="a0"/>
    <w:uiPriority w:val="99"/>
    <w:unhideWhenUsed/>
    <w:rsid w:val="00103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5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hyperlink" Target="http://www.sibiriac"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www"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http://www.sibiriac"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6E2BF-C3EC-4A5F-A594-E3E92FA8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25</Pages>
  <Words>13472</Words>
  <Characters>76791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15</cp:revision>
  <dcterms:created xsi:type="dcterms:W3CDTF">2015-10-05T07:48:00Z</dcterms:created>
  <dcterms:modified xsi:type="dcterms:W3CDTF">2016-03-28T07:03:00Z</dcterms:modified>
</cp:coreProperties>
</file>